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8713" w14:textId="77777777" w:rsidR="00353246" w:rsidRDefault="00BF208F">
      <w:pPr>
        <w:pStyle w:val="Title"/>
      </w:pPr>
      <w:r>
        <w:rPr>
          <w:color w:val="CC1445"/>
        </w:rPr>
        <w:t>The</w:t>
      </w:r>
      <w:r>
        <w:rPr>
          <w:color w:val="CC1445"/>
          <w:spacing w:val="-3"/>
        </w:rPr>
        <w:t xml:space="preserve"> </w:t>
      </w:r>
      <w:r>
        <w:rPr>
          <w:color w:val="CC1445"/>
        </w:rPr>
        <w:t>Ohio</w:t>
      </w:r>
      <w:r>
        <w:rPr>
          <w:color w:val="CC1445"/>
          <w:spacing w:val="-5"/>
        </w:rPr>
        <w:t xml:space="preserve"> </w:t>
      </w:r>
      <w:r>
        <w:rPr>
          <w:color w:val="CC1445"/>
        </w:rPr>
        <w:t>State</w:t>
      </w:r>
      <w:r>
        <w:rPr>
          <w:color w:val="CC1445"/>
          <w:spacing w:val="-3"/>
        </w:rPr>
        <w:t xml:space="preserve"> </w:t>
      </w:r>
      <w:r>
        <w:rPr>
          <w:color w:val="CC1445"/>
        </w:rPr>
        <w:t>University</w:t>
      </w:r>
      <w:r>
        <w:rPr>
          <w:color w:val="CC1445"/>
          <w:spacing w:val="-2"/>
        </w:rPr>
        <w:t xml:space="preserve"> </w:t>
      </w:r>
      <w:r>
        <w:rPr>
          <w:color w:val="CC1445"/>
        </w:rPr>
        <w:t>Accelerator</w:t>
      </w:r>
      <w:r>
        <w:rPr>
          <w:color w:val="CC1445"/>
          <w:spacing w:val="-2"/>
        </w:rPr>
        <w:t xml:space="preserve"> </w:t>
      </w:r>
      <w:r>
        <w:rPr>
          <w:color w:val="CC1445"/>
        </w:rPr>
        <w:t>Awards</w:t>
      </w:r>
    </w:p>
    <w:p w14:paraId="4ADABD71" w14:textId="31E74D33" w:rsidR="00353246" w:rsidRPr="00BC3084" w:rsidRDefault="00BF208F">
      <w:pPr>
        <w:spacing w:before="368"/>
        <w:ind w:left="3296" w:right="3334"/>
        <w:jc w:val="center"/>
        <w:rPr>
          <w:b/>
          <w:sz w:val="28"/>
        </w:rPr>
      </w:pPr>
      <w:r w:rsidRPr="00BC3084">
        <w:rPr>
          <w:b/>
          <w:sz w:val="28"/>
        </w:rPr>
        <w:t>Request</w:t>
      </w:r>
      <w:r w:rsidRPr="00BC3084">
        <w:rPr>
          <w:b/>
          <w:spacing w:val="-4"/>
          <w:sz w:val="28"/>
        </w:rPr>
        <w:t xml:space="preserve"> </w:t>
      </w:r>
      <w:r w:rsidRPr="00BC3084">
        <w:rPr>
          <w:b/>
          <w:sz w:val="28"/>
        </w:rPr>
        <w:t>for</w:t>
      </w:r>
      <w:r w:rsidRPr="00BC3084">
        <w:rPr>
          <w:b/>
          <w:spacing w:val="-3"/>
          <w:sz w:val="28"/>
        </w:rPr>
        <w:t xml:space="preserve"> </w:t>
      </w:r>
      <w:r w:rsidRPr="00BC3084">
        <w:rPr>
          <w:b/>
          <w:sz w:val="28"/>
        </w:rPr>
        <w:t>Applications</w:t>
      </w:r>
      <w:r w:rsidRPr="00BC3084">
        <w:rPr>
          <w:b/>
          <w:spacing w:val="-3"/>
          <w:sz w:val="28"/>
        </w:rPr>
        <w:t xml:space="preserve"> </w:t>
      </w:r>
    </w:p>
    <w:p w14:paraId="44A27436" w14:textId="08FF3CCE" w:rsidR="00353246" w:rsidRPr="00BC3084" w:rsidRDefault="00AA65FF">
      <w:pPr>
        <w:pStyle w:val="BodyTex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DF3901" wp14:editId="201A6DFF">
                <wp:simplePos x="0" y="0"/>
                <wp:positionH relativeFrom="margin">
                  <wp:posOffset>400685</wp:posOffset>
                </wp:positionH>
                <wp:positionV relativeFrom="paragraph">
                  <wp:posOffset>238760</wp:posOffset>
                </wp:positionV>
                <wp:extent cx="6115685" cy="967105"/>
                <wp:effectExtent l="0" t="0" r="18415" b="23495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967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C2340" w14:textId="77777777" w:rsidR="00353246" w:rsidRDefault="00BF208F" w:rsidP="00C54345">
                            <w:pPr>
                              <w:spacing w:before="60"/>
                              <w:jc w:val="center"/>
                              <w:rPr>
                                <w:b/>
                                <w:color w:val="CC1445"/>
                                <w:u w:val="single" w:color="CC1445"/>
                              </w:rPr>
                            </w:pPr>
                            <w:r>
                              <w:rPr>
                                <w:b/>
                                <w:color w:val="CC1445"/>
                                <w:u w:val="single" w:color="CC1445"/>
                              </w:rPr>
                              <w:t>Pre-Proposal</w:t>
                            </w:r>
                            <w:r>
                              <w:rPr>
                                <w:b/>
                                <w:color w:val="CC1445"/>
                                <w:spacing w:val="-5"/>
                                <w:u w:val="single" w:color="CC14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1445"/>
                                <w:u w:val="single" w:color="CC1445"/>
                              </w:rPr>
                              <w:t>Deadlines</w:t>
                            </w:r>
                          </w:p>
                          <w:p w14:paraId="5561C1E5" w14:textId="77777777" w:rsidR="009A3D7B" w:rsidRDefault="009A3D7B" w:rsidP="00AA65FF">
                            <w:pPr>
                              <w:spacing w:before="1"/>
                              <w:jc w:val="center"/>
                              <w:rPr>
                                <w:b/>
                                <w:color w:val="CC1445"/>
                                <w:u w:val="single" w:color="CC1445"/>
                              </w:rPr>
                            </w:pPr>
                          </w:p>
                          <w:p w14:paraId="1AE5D40A" w14:textId="6869BB2F" w:rsidR="00AA65FF" w:rsidRDefault="00AA65FF" w:rsidP="0032775A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t xml:space="preserve">Refer to </w:t>
                            </w:r>
                            <w:hyperlink r:id="rId8" w:history="1">
                              <w:r w:rsidR="004F74EE">
                                <w:rPr>
                                  <w:rStyle w:val="Hyperlink"/>
                                </w:rPr>
                                <w:t>Accelerator Awards website</w:t>
                              </w:r>
                            </w:hyperlink>
                            <w:r>
                              <w:t xml:space="preserve"> for </w:t>
                            </w:r>
                            <w:r w:rsidR="009A3D7B">
                              <w:t xml:space="preserve">key </w:t>
                            </w:r>
                            <w:r>
                              <w:t xml:space="preserve">submission due dates for </w:t>
                            </w:r>
                            <w:r w:rsidR="009A3D7B">
                              <w:t xml:space="preserve">all stages of </w:t>
                            </w:r>
                            <w:r>
                              <w:t>Accelerator Award application</w:t>
                            </w:r>
                            <w:r w:rsidR="009A3D7B">
                              <w:t>s</w:t>
                            </w:r>
                          </w:p>
                          <w:p w14:paraId="3EE15C7C" w14:textId="7D44B1C9" w:rsidR="008771CA" w:rsidRDefault="008771CA" w:rsidP="0032775A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Style w:val="Hyperlink"/>
                              </w:rPr>
                            </w:pPr>
                            <w:r w:rsidRPr="008771CA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Contact Information:</w:t>
                            </w:r>
                            <w:r w:rsidRPr="008771CA">
                              <w:rPr>
                                <w:rStyle w:val="Hyperlink"/>
                                <w:color w:val="000000" w:themeColor="text1"/>
                              </w:rPr>
                              <w:t xml:space="preserve"> </w:t>
                            </w:r>
                            <w:hyperlink r:id="rId9" w:history="1">
                              <w:r w:rsidRPr="003A098B">
                                <w:rPr>
                                  <w:rStyle w:val="Hyperlink"/>
                                </w:rPr>
                                <w:t>acceleratorawards_@osu.edu</w:t>
                              </w:r>
                            </w:hyperlink>
                          </w:p>
                          <w:p w14:paraId="664C0380" w14:textId="77777777" w:rsidR="008771CA" w:rsidRDefault="008771CA" w:rsidP="0032775A">
                            <w:pPr>
                              <w:pStyle w:val="BodyText"/>
                              <w:spacing w:before="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F3901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1.55pt;margin-top:18.8pt;width:481.55pt;height:76.1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" filled="f" strokeweight=".48pt">
                <v:textbox inset="0,0,0,0">
                  <w:txbxContent>
                    <w:p w14:paraId="6D9C2340" w14:textId="77777777" w:rsidR="00353246" w:rsidRDefault="00BF208F" w:rsidP="00C54345">
                      <w:pPr>
                        <w:spacing w:before="60"/>
                        <w:jc w:val="center"/>
                        <w:rPr>
                          <w:b/>
                          <w:color w:val="CC1445"/>
                          <w:u w:val="single" w:color="CC1445"/>
                        </w:rPr>
                      </w:pPr>
                      <w:r>
                        <w:rPr>
                          <w:b/>
                          <w:color w:val="CC1445"/>
                          <w:u w:val="single" w:color="CC1445"/>
                        </w:rPr>
                        <w:t>Pre-Proposal</w:t>
                      </w:r>
                      <w:r>
                        <w:rPr>
                          <w:b/>
                          <w:color w:val="CC1445"/>
                          <w:spacing w:val="-5"/>
                          <w:u w:val="single" w:color="CC1445"/>
                        </w:rPr>
                        <w:t xml:space="preserve"> </w:t>
                      </w:r>
                      <w:r>
                        <w:rPr>
                          <w:b/>
                          <w:color w:val="CC1445"/>
                          <w:u w:val="single" w:color="CC1445"/>
                        </w:rPr>
                        <w:t>Deadlines</w:t>
                      </w:r>
                    </w:p>
                    <w:p w14:paraId="5561C1E5" w14:textId="77777777" w:rsidR="009A3D7B" w:rsidRDefault="009A3D7B" w:rsidP="00AA65FF">
                      <w:pPr>
                        <w:spacing w:before="1"/>
                        <w:jc w:val="center"/>
                        <w:rPr>
                          <w:b/>
                          <w:color w:val="CC1445"/>
                          <w:u w:val="single" w:color="CC1445"/>
                        </w:rPr>
                      </w:pPr>
                    </w:p>
                    <w:p w14:paraId="1AE5D40A" w14:textId="6869BB2F" w:rsidR="00AA65FF" w:rsidRDefault="00AA65FF" w:rsidP="0032775A">
                      <w:pPr>
                        <w:pStyle w:val="BodyText"/>
                        <w:spacing w:before="1"/>
                        <w:jc w:val="center"/>
                        <w:rPr>
                          <w:rStyle w:val="Hyperlink"/>
                        </w:rPr>
                      </w:pPr>
                      <w:r>
                        <w:t xml:space="preserve">Refer to </w:t>
                      </w:r>
                      <w:hyperlink r:id="rId10" w:history="1">
                        <w:r w:rsidR="004F74EE">
                          <w:rPr>
                            <w:rStyle w:val="Hyperlink"/>
                          </w:rPr>
                          <w:t>Accelerator Awards website</w:t>
                        </w:r>
                      </w:hyperlink>
                      <w:r>
                        <w:t xml:space="preserve"> for </w:t>
                      </w:r>
                      <w:r w:rsidR="009A3D7B">
                        <w:t xml:space="preserve">key </w:t>
                      </w:r>
                      <w:r>
                        <w:t xml:space="preserve">submission due dates for </w:t>
                      </w:r>
                      <w:r w:rsidR="009A3D7B">
                        <w:t xml:space="preserve">all stages of </w:t>
                      </w:r>
                      <w:r>
                        <w:t>Accelerator Award application</w:t>
                      </w:r>
                      <w:r w:rsidR="009A3D7B">
                        <w:t>s</w:t>
                      </w:r>
                    </w:p>
                    <w:p w14:paraId="3EE15C7C" w14:textId="7D44B1C9" w:rsidR="008771CA" w:rsidRDefault="008771CA" w:rsidP="0032775A">
                      <w:pPr>
                        <w:pStyle w:val="BodyText"/>
                        <w:spacing w:before="1"/>
                        <w:jc w:val="center"/>
                        <w:rPr>
                          <w:rStyle w:val="Hyperlink"/>
                        </w:rPr>
                      </w:pPr>
                      <w:r w:rsidRPr="008771CA">
                        <w:rPr>
                          <w:rStyle w:val="Hyperlink"/>
                          <w:color w:val="000000" w:themeColor="text1"/>
                          <w:u w:val="none"/>
                        </w:rPr>
                        <w:t>Contact Information:</w:t>
                      </w:r>
                      <w:r w:rsidRPr="008771CA">
                        <w:rPr>
                          <w:rStyle w:val="Hyperlink"/>
                          <w:color w:val="000000" w:themeColor="text1"/>
                        </w:rPr>
                        <w:t xml:space="preserve"> </w:t>
                      </w:r>
                      <w:hyperlink r:id="rId11" w:history="1">
                        <w:r w:rsidRPr="003A098B">
                          <w:rPr>
                            <w:rStyle w:val="Hyperlink"/>
                          </w:rPr>
                          <w:t>acceleratorawards_@osu.edu</w:t>
                        </w:r>
                      </w:hyperlink>
                    </w:p>
                    <w:p w14:paraId="664C0380" w14:textId="77777777" w:rsidR="008771CA" w:rsidRDefault="008771CA" w:rsidP="0032775A">
                      <w:pPr>
                        <w:pStyle w:val="BodyText"/>
                        <w:spacing w:before="1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7D4B58" w14:textId="030BD3C5" w:rsidR="00353246" w:rsidRDefault="00353246" w:rsidP="00AA65FF">
      <w:pPr>
        <w:pStyle w:val="BodyText"/>
        <w:spacing w:before="9"/>
        <w:rPr>
          <w:b/>
          <w:sz w:val="20"/>
        </w:rPr>
      </w:pPr>
    </w:p>
    <w:p w14:paraId="44BFCF0E" w14:textId="35C95CF0" w:rsidR="00353246" w:rsidRDefault="00BF208F" w:rsidP="00AA65FF">
      <w:pPr>
        <w:pStyle w:val="BodyText"/>
        <w:rPr>
          <w:b/>
          <w:sz w:val="24"/>
        </w:rPr>
      </w:pPr>
      <w:r>
        <w:rPr>
          <w:b/>
          <w:color w:val="CC1445"/>
          <w:sz w:val="24"/>
        </w:rPr>
        <w:t>Table</w:t>
      </w:r>
      <w:r>
        <w:rPr>
          <w:b/>
          <w:color w:val="CC1445"/>
          <w:spacing w:val="-2"/>
          <w:sz w:val="24"/>
        </w:rPr>
        <w:t xml:space="preserve"> </w:t>
      </w:r>
      <w:r>
        <w:rPr>
          <w:b/>
          <w:color w:val="CC1445"/>
          <w:sz w:val="24"/>
        </w:rPr>
        <w:t>of</w:t>
      </w:r>
      <w:r>
        <w:rPr>
          <w:b/>
          <w:color w:val="CC1445"/>
          <w:spacing w:val="-3"/>
          <w:sz w:val="24"/>
        </w:rPr>
        <w:t xml:space="preserve"> </w:t>
      </w:r>
      <w:r>
        <w:rPr>
          <w:b/>
          <w:color w:val="CC1445"/>
          <w:sz w:val="24"/>
        </w:rPr>
        <w:t>Contents</w:t>
      </w:r>
    </w:p>
    <w:sdt>
      <w:sdtPr>
        <w:id w:val="-345943117"/>
        <w:docPartObj>
          <w:docPartGallery w:val="Table of Contents"/>
          <w:docPartUnique/>
        </w:docPartObj>
      </w:sdtPr>
      <w:sdtContent>
        <w:p w14:paraId="2E39A16D" w14:textId="2224A825" w:rsidR="00B6077C" w:rsidRDefault="00BF208F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182825790" w:history="1">
            <w:r w:rsidR="00B6077C" w:rsidRPr="00BD2073">
              <w:rPr>
                <w:rStyle w:val="Hyperlink"/>
                <w:noProof/>
              </w:rPr>
              <w:t>Accelerator Awards</w:t>
            </w:r>
            <w:r w:rsidR="00B6077C" w:rsidRPr="00BD2073">
              <w:rPr>
                <w:rStyle w:val="Hyperlink"/>
                <w:noProof/>
                <w:spacing w:val="-5"/>
              </w:rPr>
              <w:t xml:space="preserve"> </w:t>
            </w:r>
            <w:r w:rsidR="00B6077C" w:rsidRPr="00BD2073">
              <w:rPr>
                <w:rStyle w:val="Hyperlink"/>
                <w:noProof/>
              </w:rPr>
              <w:t>Overview</w:t>
            </w:r>
            <w:r w:rsidR="00B6077C">
              <w:rPr>
                <w:noProof/>
                <w:webHidden/>
              </w:rPr>
              <w:tab/>
            </w:r>
            <w:r w:rsidR="00B6077C">
              <w:rPr>
                <w:noProof/>
                <w:webHidden/>
              </w:rPr>
              <w:fldChar w:fldCharType="begin"/>
            </w:r>
            <w:r w:rsidR="00B6077C">
              <w:rPr>
                <w:noProof/>
                <w:webHidden/>
              </w:rPr>
              <w:instrText xml:space="preserve"> PAGEREF _Toc182825790 \h </w:instrText>
            </w:r>
            <w:r w:rsidR="00B6077C">
              <w:rPr>
                <w:noProof/>
                <w:webHidden/>
              </w:rPr>
            </w:r>
            <w:r w:rsidR="00B6077C">
              <w:rPr>
                <w:noProof/>
                <w:webHidden/>
              </w:rPr>
              <w:fldChar w:fldCharType="separate"/>
            </w:r>
            <w:r w:rsidR="00B6077C">
              <w:rPr>
                <w:noProof/>
                <w:webHidden/>
              </w:rPr>
              <w:t>2</w:t>
            </w:r>
            <w:r w:rsidR="00B6077C">
              <w:rPr>
                <w:noProof/>
                <w:webHidden/>
              </w:rPr>
              <w:fldChar w:fldCharType="end"/>
            </w:r>
          </w:hyperlink>
        </w:p>
        <w:p w14:paraId="73F2A7CA" w14:textId="4561721F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1" w:history="1">
            <w:r w:rsidRPr="00BD2073">
              <w:rPr>
                <w:rStyle w:val="Hyperlink"/>
                <w:noProof/>
              </w:rPr>
              <w:t>Award</w:t>
            </w:r>
            <w:r w:rsidRPr="00BD2073">
              <w:rPr>
                <w:rStyle w:val="Hyperlink"/>
                <w:noProof/>
                <w:spacing w:val="-7"/>
              </w:rPr>
              <w:t xml:space="preserve"> </w:t>
            </w:r>
            <w:r w:rsidRPr="00BD2073">
              <w:rPr>
                <w:rStyle w:val="Hyperlink"/>
                <w:noProof/>
              </w:rPr>
              <w:t>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BDE61" w14:textId="57341DD7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2" w:history="1">
            <w:r w:rsidRPr="00BD2073">
              <w:rPr>
                <w:rStyle w:val="Hyperlink"/>
                <w:noProof/>
              </w:rPr>
              <w:t>Application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EFB98" w14:textId="5368B994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3" w:history="1">
            <w:r w:rsidRPr="00BD2073">
              <w:rPr>
                <w:rStyle w:val="Hyperlink"/>
                <w:noProof/>
              </w:rPr>
              <w:t>Key Eligibility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6AD37" w14:textId="7B742A0B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4" w:history="1">
            <w:r w:rsidRPr="00BD2073">
              <w:rPr>
                <w:rStyle w:val="Hyperlink"/>
                <w:noProof/>
              </w:rPr>
              <w:t>Detailed Eligibility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FFD43" w14:textId="229AF4BA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5" w:history="1">
            <w:r w:rsidRPr="00BD2073">
              <w:rPr>
                <w:rStyle w:val="Hyperlink"/>
                <w:noProof/>
              </w:rPr>
              <w:t>Principal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Investigator</w:t>
            </w:r>
            <w:r w:rsidRPr="00BD2073">
              <w:rPr>
                <w:rStyle w:val="Hyperlink"/>
                <w:noProof/>
                <w:spacing w:val="-7"/>
              </w:rPr>
              <w:t xml:space="preserve"> </w:t>
            </w:r>
            <w:r w:rsidRPr="00BD2073">
              <w:rPr>
                <w:rStyle w:val="Hyperlink"/>
                <w:noProof/>
              </w:rPr>
              <w:t>&amp;</w:t>
            </w:r>
            <w:r w:rsidRPr="00BD2073">
              <w:rPr>
                <w:rStyle w:val="Hyperlink"/>
                <w:noProof/>
                <w:spacing w:val="-5"/>
              </w:rPr>
              <w:t xml:space="preserve"> </w:t>
            </w:r>
            <w:r w:rsidRPr="00BD2073">
              <w:rPr>
                <w:rStyle w:val="Hyperlink"/>
                <w:noProof/>
              </w:rPr>
              <w:t>Team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3A47F" w14:textId="5C9D7E55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6" w:history="1">
            <w:r w:rsidRPr="00BD2073">
              <w:rPr>
                <w:rStyle w:val="Hyperlink"/>
                <w:noProof/>
              </w:rPr>
              <w:t>Intellectual</w:t>
            </w:r>
            <w:r w:rsidRPr="00BD2073">
              <w:rPr>
                <w:rStyle w:val="Hyperlink"/>
                <w:noProof/>
                <w:spacing w:val="-8"/>
              </w:rPr>
              <w:t xml:space="preserve"> </w:t>
            </w:r>
            <w:r w:rsidRPr="00BD2073">
              <w:rPr>
                <w:rStyle w:val="Hyperlink"/>
                <w:noProof/>
              </w:rPr>
              <w:t>Property</w:t>
            </w:r>
            <w:r w:rsidRPr="00BD2073">
              <w:rPr>
                <w:rStyle w:val="Hyperlink"/>
                <w:noProof/>
                <w:spacing w:val="-9"/>
              </w:rPr>
              <w:t xml:space="preserve"> </w:t>
            </w:r>
            <w:r w:rsidRPr="00BD2073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A559C" w14:textId="3B559D78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7" w:history="1">
            <w:r w:rsidRPr="00BD2073">
              <w:rPr>
                <w:rStyle w:val="Hyperlink"/>
                <w:noProof/>
              </w:rPr>
              <w:t>Funding</w:t>
            </w:r>
            <w:r w:rsidRPr="00BD2073">
              <w:rPr>
                <w:rStyle w:val="Hyperlink"/>
                <w:noProof/>
                <w:spacing w:val="-12"/>
              </w:rPr>
              <w:t xml:space="preserve"> </w:t>
            </w:r>
            <w:r w:rsidRPr="00BD2073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3015D" w14:textId="308B0484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8" w:history="1">
            <w:r w:rsidRPr="00BD2073">
              <w:rPr>
                <w:rStyle w:val="Hyperlink"/>
                <w:noProof/>
              </w:rPr>
              <w:t>Use</w:t>
            </w:r>
            <w:r w:rsidRPr="00BD2073">
              <w:rPr>
                <w:rStyle w:val="Hyperlink"/>
                <w:noProof/>
                <w:spacing w:val="-3"/>
              </w:rPr>
              <w:t xml:space="preserve"> </w:t>
            </w:r>
            <w:r w:rsidRPr="00BD2073">
              <w:rPr>
                <w:rStyle w:val="Hyperlink"/>
                <w:noProof/>
              </w:rPr>
              <w:t>of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Funds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80F66" w14:textId="453E8A9A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9" w:history="1">
            <w:r w:rsidRPr="00BD2073">
              <w:rPr>
                <w:rStyle w:val="Hyperlink"/>
                <w:noProof/>
              </w:rPr>
              <w:t>Industry</w:t>
            </w:r>
            <w:r w:rsidRPr="00BD2073">
              <w:rPr>
                <w:rStyle w:val="Hyperlink"/>
                <w:noProof/>
                <w:spacing w:val="-6"/>
              </w:rPr>
              <w:t xml:space="preserve"> </w:t>
            </w:r>
            <w:r w:rsidRPr="00BD2073">
              <w:rPr>
                <w:rStyle w:val="Hyperlink"/>
                <w:noProof/>
              </w:rPr>
              <w:t>Experts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381E3" w14:textId="52050D5D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0" w:history="1">
            <w:r w:rsidRPr="00BD2073">
              <w:rPr>
                <w:rStyle w:val="Hyperlink"/>
                <w:noProof/>
              </w:rPr>
              <w:t>Awardee</w:t>
            </w:r>
            <w:r w:rsidRPr="00BD2073">
              <w:rPr>
                <w:rStyle w:val="Hyperlink"/>
                <w:noProof/>
                <w:spacing w:val="-5"/>
              </w:rPr>
              <w:t xml:space="preserve"> </w:t>
            </w:r>
            <w:r w:rsidRPr="00BD2073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AC665" w14:textId="3FDBB0D2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1" w:history="1">
            <w:r w:rsidRPr="00BD2073">
              <w:rPr>
                <w:rStyle w:val="Hyperlink"/>
                <w:noProof/>
              </w:rPr>
              <w:t>Review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9DDDF" w14:textId="11EF6E4B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2" w:history="1">
            <w:r w:rsidRPr="00BD2073">
              <w:rPr>
                <w:rStyle w:val="Hyperlink"/>
                <w:noProof/>
              </w:rPr>
              <w:t>Award</w:t>
            </w:r>
            <w:r w:rsidRPr="00BD2073">
              <w:rPr>
                <w:rStyle w:val="Hyperlink"/>
                <w:noProof/>
                <w:spacing w:val="-6"/>
              </w:rPr>
              <w:t xml:space="preserve"> </w:t>
            </w:r>
            <w:r w:rsidRPr="00BD2073">
              <w:rPr>
                <w:rStyle w:val="Hyperlink"/>
                <w:noProof/>
              </w:rPr>
              <w:t>Decisions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16AEF" w14:textId="09237EAA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3" w:history="1">
            <w:r w:rsidRPr="00BD2073">
              <w:rPr>
                <w:rStyle w:val="Hyperlink"/>
                <w:noProof/>
              </w:rPr>
              <w:t>General</w:t>
            </w:r>
            <w:r w:rsidRPr="00BD2073">
              <w:rPr>
                <w:rStyle w:val="Hyperlink"/>
                <w:noProof/>
                <w:spacing w:val="-6"/>
              </w:rPr>
              <w:t xml:space="preserve"> </w:t>
            </w:r>
            <w:r w:rsidRPr="00BD2073">
              <w:rPr>
                <w:rStyle w:val="Hyperlink"/>
                <w:noProof/>
              </w:rPr>
              <w:t>Evaluation</w:t>
            </w:r>
            <w:r w:rsidRPr="00BD2073">
              <w:rPr>
                <w:rStyle w:val="Hyperlink"/>
                <w:noProof/>
                <w:spacing w:val="-5"/>
              </w:rPr>
              <w:t xml:space="preserve"> </w:t>
            </w:r>
            <w:r w:rsidRPr="00BD2073">
              <w:rPr>
                <w:rStyle w:val="Hyperlink"/>
                <w:noProof/>
              </w:rPr>
              <w:t>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03222" w14:textId="067C2B7A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4" w:history="1">
            <w:r w:rsidRPr="00BD2073">
              <w:rPr>
                <w:rStyle w:val="Hyperlink"/>
                <w:noProof/>
              </w:rPr>
              <w:t>Projects</w:t>
            </w:r>
            <w:r w:rsidRPr="00BD2073">
              <w:rPr>
                <w:rStyle w:val="Hyperlink"/>
                <w:noProof/>
                <w:spacing w:val="-6"/>
              </w:rPr>
              <w:t xml:space="preserve"> </w:t>
            </w:r>
            <w:r w:rsidRPr="00BD2073">
              <w:rPr>
                <w:rStyle w:val="Hyperlink"/>
                <w:noProof/>
              </w:rPr>
              <w:t>Involving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Human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Subjects</w:t>
            </w:r>
            <w:r w:rsidRPr="00BD2073">
              <w:rPr>
                <w:rStyle w:val="Hyperlink"/>
                <w:noProof/>
                <w:spacing w:val="-3"/>
              </w:rPr>
              <w:t xml:space="preserve"> </w:t>
            </w:r>
            <w:r w:rsidRPr="00BD2073">
              <w:rPr>
                <w:rStyle w:val="Hyperlink"/>
                <w:noProof/>
              </w:rPr>
              <w:t>and/or</w:t>
            </w:r>
            <w:r w:rsidRPr="00BD2073">
              <w:rPr>
                <w:rStyle w:val="Hyperlink"/>
                <w:noProof/>
                <w:spacing w:val="-9"/>
              </w:rPr>
              <w:t xml:space="preserve"> </w:t>
            </w:r>
            <w:r w:rsidRPr="00BD2073">
              <w:rPr>
                <w:rStyle w:val="Hyperlink"/>
                <w:noProof/>
              </w:rPr>
              <w:t>Animal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Subjects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01DFD" w14:textId="5E82C4CB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5" w:history="1">
            <w:r w:rsidRPr="00BD2073">
              <w:rPr>
                <w:rStyle w:val="Hyperlink"/>
                <w:noProof/>
              </w:rPr>
              <w:t>Confidential</w:t>
            </w:r>
            <w:r w:rsidRPr="00BD2073">
              <w:rPr>
                <w:rStyle w:val="Hyperlink"/>
                <w:noProof/>
                <w:spacing w:val="-11"/>
              </w:rPr>
              <w:t xml:space="preserve"> </w:t>
            </w:r>
            <w:r w:rsidRPr="00BD2073">
              <w:rPr>
                <w:rStyle w:val="Hyperlink"/>
                <w:noProof/>
              </w:rPr>
              <w:t>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0E574" w14:textId="685B525E" w:rsidR="00353246" w:rsidRDefault="00BF208F">
          <w:r>
            <w:fldChar w:fldCharType="end"/>
          </w:r>
        </w:p>
      </w:sdtContent>
    </w:sdt>
    <w:p w14:paraId="31603402" w14:textId="77777777" w:rsidR="00BC3084" w:rsidRDefault="00BC3084">
      <w:pPr>
        <w:pStyle w:val="Heading1"/>
        <w:jc w:val="both"/>
        <w:rPr>
          <w:color w:val="CC1445"/>
        </w:rPr>
      </w:pPr>
      <w:bookmarkStart w:id="0" w:name="Fund_Overview"/>
      <w:bookmarkEnd w:id="0"/>
    </w:p>
    <w:p w14:paraId="11DE203F" w14:textId="77777777" w:rsidR="00A328A0" w:rsidRDefault="00A328A0">
      <w:pPr>
        <w:pStyle w:val="Heading1"/>
        <w:jc w:val="both"/>
        <w:rPr>
          <w:color w:val="CC1445"/>
        </w:rPr>
      </w:pPr>
    </w:p>
    <w:p w14:paraId="414B2BBD" w14:textId="77777777" w:rsidR="00AA65FF" w:rsidRDefault="00AA65FF">
      <w:pPr>
        <w:pStyle w:val="Heading1"/>
        <w:jc w:val="both"/>
        <w:rPr>
          <w:color w:val="CC1445"/>
        </w:rPr>
      </w:pPr>
    </w:p>
    <w:p w14:paraId="6BCE5146" w14:textId="77777777" w:rsidR="00AA65FF" w:rsidRDefault="00AA65FF">
      <w:pPr>
        <w:pStyle w:val="Heading1"/>
        <w:jc w:val="both"/>
        <w:rPr>
          <w:color w:val="CC1445"/>
        </w:rPr>
      </w:pPr>
    </w:p>
    <w:p w14:paraId="55341887" w14:textId="77777777" w:rsidR="00AA65FF" w:rsidRDefault="00AA65FF">
      <w:pPr>
        <w:pStyle w:val="Heading1"/>
        <w:jc w:val="both"/>
        <w:rPr>
          <w:color w:val="CC1445"/>
        </w:rPr>
      </w:pPr>
    </w:p>
    <w:p w14:paraId="62FCBA94" w14:textId="77777777" w:rsidR="008771CA" w:rsidRDefault="008771CA">
      <w:pPr>
        <w:pStyle w:val="Heading1"/>
        <w:jc w:val="both"/>
        <w:rPr>
          <w:color w:val="CC1445"/>
        </w:rPr>
      </w:pPr>
    </w:p>
    <w:p w14:paraId="156242C3" w14:textId="77777777" w:rsidR="004F74EE" w:rsidRDefault="004F74EE">
      <w:pPr>
        <w:pStyle w:val="Heading1"/>
        <w:jc w:val="both"/>
        <w:rPr>
          <w:color w:val="CC1445"/>
        </w:rPr>
      </w:pPr>
    </w:p>
    <w:p w14:paraId="7D807B34" w14:textId="30FA8237" w:rsidR="00353246" w:rsidRDefault="0079571B">
      <w:pPr>
        <w:pStyle w:val="Heading1"/>
        <w:jc w:val="both"/>
      </w:pPr>
      <w:bookmarkStart w:id="1" w:name="_Toc182825790"/>
      <w:r>
        <w:rPr>
          <w:color w:val="CC1445"/>
        </w:rPr>
        <w:lastRenderedPageBreak/>
        <w:t>Accelerator Awards</w:t>
      </w:r>
      <w:r w:rsidR="00BF208F">
        <w:rPr>
          <w:color w:val="CC1445"/>
          <w:spacing w:val="-5"/>
        </w:rPr>
        <w:t xml:space="preserve"> </w:t>
      </w:r>
      <w:r w:rsidR="00BF208F">
        <w:rPr>
          <w:color w:val="CC1445"/>
        </w:rPr>
        <w:t>Overview</w:t>
      </w:r>
      <w:bookmarkEnd w:id="1"/>
    </w:p>
    <w:p w14:paraId="450379B8" w14:textId="77777777" w:rsidR="00353246" w:rsidRDefault="00353246">
      <w:pPr>
        <w:pStyle w:val="BodyText"/>
        <w:spacing w:before="4"/>
        <w:rPr>
          <w:b/>
          <w:sz w:val="24"/>
        </w:rPr>
      </w:pPr>
    </w:p>
    <w:p w14:paraId="4BF79CA0" w14:textId="48713E91" w:rsidR="00670FBA" w:rsidRDefault="00BF208F" w:rsidP="00670FBA">
      <w:pPr>
        <w:pStyle w:val="BodyText"/>
        <w:spacing w:line="276" w:lineRule="auto"/>
        <w:ind w:left="119" w:right="153"/>
        <w:jc w:val="both"/>
      </w:pPr>
      <w:r>
        <w:t>The</w:t>
      </w:r>
      <w:r>
        <w:rPr>
          <w:spacing w:val="-11"/>
        </w:rPr>
        <w:t xml:space="preserve"> </w:t>
      </w:r>
      <w:r>
        <w:t>Ohio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Accelerator</w:t>
      </w:r>
      <w:r>
        <w:rPr>
          <w:spacing w:val="-9"/>
        </w:rPr>
        <w:t xml:space="preserve"> </w:t>
      </w:r>
      <w:r>
        <w:t>Awards</w:t>
      </w:r>
      <w:r>
        <w:rPr>
          <w:spacing w:val="-11"/>
        </w:rPr>
        <w:t xml:space="preserve"> </w:t>
      </w:r>
      <w:r w:rsidR="007333E5">
        <w:t>is an annual</w:t>
      </w:r>
      <w:r>
        <w:rPr>
          <w:spacing w:val="-10"/>
        </w:rPr>
        <w:t xml:space="preserve"> </w:t>
      </w:r>
      <w:r>
        <w:t>$1</w:t>
      </w:r>
      <w:r>
        <w:rPr>
          <w:spacing w:val="-11"/>
        </w:rPr>
        <w:t xml:space="preserve"> </w:t>
      </w:r>
      <w:r>
        <w:t>million</w:t>
      </w:r>
      <w:r>
        <w:rPr>
          <w:spacing w:val="-11"/>
        </w:rPr>
        <w:t xml:space="preserve"> </w:t>
      </w:r>
      <w:r>
        <w:t>pool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funds</w:t>
      </w:r>
      <w:r w:rsidR="001D60BA">
        <w:rPr>
          <w:spacing w:val="-13"/>
        </w:rPr>
        <w:t xml:space="preserve"> </w:t>
      </w:r>
      <w:r w:rsidR="004F74EE">
        <w:rPr>
          <w:spacing w:val="-13"/>
        </w:rPr>
        <w:t xml:space="preserve">awarded on a competitive basis to advance the translation </w:t>
      </w:r>
      <w:r>
        <w:t>of</w:t>
      </w:r>
      <w:r>
        <w:rPr>
          <w:spacing w:val="-10"/>
        </w:rPr>
        <w:t xml:space="preserve"> </w:t>
      </w:r>
      <w:r>
        <w:t>Ohio</w:t>
      </w:r>
      <w:r>
        <w:rPr>
          <w:spacing w:val="-6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innovations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7333E5">
        <w:t>university</w:t>
      </w:r>
      <w:r w:rsidR="007333E5"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marketplace</w:t>
      </w:r>
      <w:r w:rsidR="00093C3D">
        <w:t xml:space="preserve"> through</w:t>
      </w:r>
      <w:r w:rsidR="00D57E36">
        <w:t xml:space="preserve"> </w:t>
      </w:r>
      <w:r w:rsidR="00D3292D">
        <w:t>commercialization to</w:t>
      </w:r>
      <w:r w:rsidR="00093C3D">
        <w:t xml:space="preserve"> Ohio-based startup companies</w:t>
      </w:r>
      <w:r>
        <w:t>.</w:t>
      </w:r>
      <w:r>
        <w:rPr>
          <w:spacing w:val="-7"/>
        </w:rPr>
        <w:t xml:space="preserve"> </w:t>
      </w:r>
      <w:r w:rsidR="00670FBA">
        <w:t>Funded</w:t>
      </w:r>
      <w:r w:rsidR="00670FBA">
        <w:rPr>
          <w:spacing w:val="-4"/>
        </w:rPr>
        <w:t xml:space="preserve"> </w:t>
      </w:r>
      <w:r w:rsidR="004F74EE">
        <w:t>by</w:t>
      </w:r>
      <w:r w:rsidR="00C06684">
        <w:t xml:space="preserve"> </w:t>
      </w:r>
      <w:r w:rsidR="00C06684">
        <w:rPr>
          <w:spacing w:val="-6"/>
        </w:rPr>
        <w:t xml:space="preserve">Ohio State and </w:t>
      </w:r>
      <w:r w:rsidR="00670FBA">
        <w:t>the State of Ohio, through the</w:t>
      </w:r>
      <w:r w:rsidR="00670FBA">
        <w:rPr>
          <w:spacing w:val="-9"/>
        </w:rPr>
        <w:t xml:space="preserve"> </w:t>
      </w:r>
      <w:r w:rsidR="00670FBA">
        <w:t>Ohio</w:t>
      </w:r>
      <w:r w:rsidR="00670FBA">
        <w:rPr>
          <w:spacing w:val="-5"/>
        </w:rPr>
        <w:t xml:space="preserve"> </w:t>
      </w:r>
      <w:r w:rsidR="00670FBA">
        <w:t>Third</w:t>
      </w:r>
      <w:r w:rsidR="00670FBA">
        <w:rPr>
          <w:spacing w:val="-6"/>
        </w:rPr>
        <w:t xml:space="preserve"> </w:t>
      </w:r>
      <w:r w:rsidR="00670FBA">
        <w:t>Frontier</w:t>
      </w:r>
      <w:r w:rsidR="00670FBA">
        <w:rPr>
          <w:spacing w:val="-5"/>
        </w:rPr>
        <w:t xml:space="preserve"> </w:t>
      </w:r>
      <w:hyperlink r:id="rId12">
        <w:r w:rsidR="00670FBA" w:rsidRPr="00E57486">
          <w:rPr>
            <w:color w:val="000000" w:themeColor="text1"/>
          </w:rPr>
          <w:t>Technology Validation and Startup Fund</w:t>
        </w:r>
        <w:r w:rsidR="00670FBA">
          <w:rPr>
            <w:color w:val="0562C1"/>
            <w:spacing w:val="-6"/>
          </w:rPr>
          <w:t xml:space="preserve"> </w:t>
        </w:r>
      </w:hyperlink>
      <w:r w:rsidR="00670FBA">
        <w:t>(TVSF)</w:t>
      </w:r>
      <w:r w:rsidR="00D3292D">
        <w:t xml:space="preserve">, </w:t>
      </w:r>
      <w:r w:rsidR="00670FBA">
        <w:t xml:space="preserve">the Ohio Third Frontier aims to foster </w:t>
      </w:r>
      <w:r w:rsidR="00037646">
        <w:t xml:space="preserve">creation of Ohio-based startup companies </w:t>
      </w:r>
      <w:r w:rsidR="007333E5">
        <w:t>commercializing</w:t>
      </w:r>
      <w:r w:rsidR="00037646">
        <w:t xml:space="preserve"> technologies</w:t>
      </w:r>
      <w:r w:rsidR="00A200A8">
        <w:t xml:space="preserve"> that will </w:t>
      </w:r>
      <w:r w:rsidR="00AF16DA">
        <w:t>lead to</w:t>
      </w:r>
      <w:r w:rsidR="00A200A8">
        <w:t xml:space="preserve"> greater economic grow</w:t>
      </w:r>
      <w:r w:rsidR="007333E5">
        <w:t>th in the region</w:t>
      </w:r>
      <w:r w:rsidR="00A200A8">
        <w:t xml:space="preserve">. </w:t>
      </w:r>
    </w:p>
    <w:p w14:paraId="48946574" w14:textId="26C121CB" w:rsidR="0080564E" w:rsidRDefault="00DC75A3">
      <w:pPr>
        <w:pStyle w:val="BodyText"/>
        <w:spacing w:before="200" w:line="276" w:lineRule="auto"/>
        <w:ind w:left="119" w:right="153"/>
        <w:jc w:val="both"/>
      </w:pPr>
      <w:r>
        <w:t xml:space="preserve">Administered by </w:t>
      </w:r>
      <w:r w:rsidR="005160E1">
        <w:t>Innovation and Commercialization at The Ohio State University, f</w:t>
      </w:r>
      <w:r w:rsidR="00D31A79">
        <w:t xml:space="preserve">unding </w:t>
      </w:r>
      <w:r w:rsidR="00D422D5">
        <w:t xml:space="preserve">is intended to </w:t>
      </w:r>
      <w:r w:rsidR="00D31A79">
        <w:t xml:space="preserve">support </w:t>
      </w:r>
      <w:r w:rsidR="0079571B">
        <w:t xml:space="preserve">innovative </w:t>
      </w:r>
      <w:r w:rsidR="00D31A79">
        <w:t xml:space="preserve">technologies </w:t>
      </w:r>
      <w:r w:rsidR="00A735D5">
        <w:t>proposing</w:t>
      </w:r>
      <w:r w:rsidR="006320AA">
        <w:t xml:space="preserve"> compelling solutions to address an unmet </w:t>
      </w:r>
      <w:r w:rsidR="005C2FDB">
        <w:t>need</w:t>
      </w:r>
      <w:r w:rsidR="00D422D5">
        <w:t xml:space="preserve"> </w:t>
      </w:r>
      <w:r w:rsidR="001D343B">
        <w:t xml:space="preserve">and </w:t>
      </w:r>
      <w:r w:rsidR="009D79A5">
        <w:t xml:space="preserve">that have advanced beyond basic research </w:t>
      </w:r>
      <w:r w:rsidR="00D422D5">
        <w:t>but are not ready for commercialization. Funding will be used to validate or demonstrate</w:t>
      </w:r>
      <w:r w:rsidR="004F40F2">
        <w:t xml:space="preserve"> </w:t>
      </w:r>
      <w:r w:rsidR="00D422D5">
        <w:t>the</w:t>
      </w:r>
      <w:r w:rsidR="004F40F2">
        <w:t xml:space="preserve"> proof </w:t>
      </w:r>
      <w:r w:rsidR="00D422D5">
        <w:t>needed to</w:t>
      </w:r>
      <w:r w:rsidR="004F40F2">
        <w:t xml:space="preserve"> impact </w:t>
      </w:r>
      <w:r w:rsidR="00D422D5">
        <w:t xml:space="preserve">the </w:t>
      </w:r>
      <w:r w:rsidR="005E4B85">
        <w:t>commercial viability</w:t>
      </w:r>
      <w:r w:rsidR="00D422D5">
        <w:t xml:space="preserve"> of the technology.  </w:t>
      </w:r>
    </w:p>
    <w:p w14:paraId="7F40D001" w14:textId="23DBF737" w:rsidR="00353246" w:rsidRDefault="0080564E">
      <w:pPr>
        <w:pStyle w:val="BodyText"/>
        <w:spacing w:before="200" w:line="276" w:lineRule="auto"/>
        <w:ind w:left="119" w:right="153"/>
        <w:jc w:val="both"/>
      </w:pPr>
      <w:r>
        <w:t xml:space="preserve">Applicants </w:t>
      </w:r>
      <w:r w:rsidR="00D422D5">
        <w:t xml:space="preserve">may </w:t>
      </w:r>
      <w:r w:rsidR="0023676D">
        <w:t>be interested in participating</w:t>
      </w:r>
      <w:r w:rsidR="0071157C">
        <w:t xml:space="preserve"> in </w:t>
      </w:r>
      <w:r w:rsidR="00775A30">
        <w:t xml:space="preserve">customer discovery </w:t>
      </w:r>
      <w:r w:rsidR="0023676D">
        <w:t>programs that</w:t>
      </w:r>
      <w:r w:rsidR="00E17051">
        <w:t xml:space="preserve"> </w:t>
      </w:r>
      <w:r w:rsidR="00F83D64">
        <w:t>help validate the problem</w:t>
      </w:r>
      <w:r w:rsidR="00AC5194">
        <w:t xml:space="preserve"> and market need</w:t>
      </w:r>
      <w:r w:rsidR="00DA723C">
        <w:t xml:space="preserve">. </w:t>
      </w:r>
      <w:r w:rsidR="00F00C5E">
        <w:t xml:space="preserve">For information on </w:t>
      </w:r>
      <w:r w:rsidR="00672B0B">
        <w:t xml:space="preserve">customer discovery programs please email </w:t>
      </w:r>
      <w:hyperlink r:id="rId13" w:history="1">
        <w:r w:rsidR="00672B0B" w:rsidRPr="003A098B">
          <w:rPr>
            <w:rStyle w:val="Hyperlink"/>
          </w:rPr>
          <w:t>acceleratorawards_@osu.edu</w:t>
        </w:r>
      </w:hyperlink>
      <w:r w:rsidR="00672B0B">
        <w:t xml:space="preserve"> </w:t>
      </w:r>
    </w:p>
    <w:p w14:paraId="7478A0D5" w14:textId="77777777" w:rsidR="00353246" w:rsidRDefault="00353246">
      <w:pPr>
        <w:pStyle w:val="BodyText"/>
        <w:rPr>
          <w:sz w:val="24"/>
        </w:rPr>
      </w:pPr>
    </w:p>
    <w:p w14:paraId="06D2DD61" w14:textId="77777777" w:rsidR="00353246" w:rsidRDefault="00BF208F">
      <w:pPr>
        <w:pStyle w:val="Heading1"/>
        <w:spacing w:before="0"/>
        <w:jc w:val="both"/>
      </w:pPr>
      <w:bookmarkStart w:id="2" w:name="Award_Information"/>
      <w:bookmarkStart w:id="3" w:name="_Toc182825791"/>
      <w:bookmarkEnd w:id="2"/>
      <w:r>
        <w:rPr>
          <w:color w:val="CC1445"/>
        </w:rPr>
        <w:t>Award</w:t>
      </w:r>
      <w:r>
        <w:rPr>
          <w:color w:val="CC1445"/>
          <w:spacing w:val="-7"/>
        </w:rPr>
        <w:t xml:space="preserve"> </w:t>
      </w:r>
      <w:r>
        <w:rPr>
          <w:color w:val="CC1445"/>
        </w:rPr>
        <w:t>Information</w:t>
      </w:r>
      <w:bookmarkEnd w:id="3"/>
    </w:p>
    <w:p w14:paraId="494C364B" w14:textId="7537024D" w:rsidR="008454B8" w:rsidRPr="007C227E" w:rsidRDefault="008454B8" w:rsidP="008454B8">
      <w:pPr>
        <w:pStyle w:val="ListParagraph"/>
        <w:numPr>
          <w:ilvl w:val="0"/>
          <w:numId w:val="17"/>
        </w:numPr>
        <w:tabs>
          <w:tab w:val="left" w:pos="1201"/>
        </w:tabs>
        <w:spacing w:after="120" w:line="254" w:lineRule="auto"/>
        <w:ind w:right="158"/>
        <w:rPr>
          <w:strike/>
        </w:rPr>
      </w:pPr>
      <w:r w:rsidRPr="001B7C77">
        <w:rPr>
          <w:b/>
        </w:rPr>
        <w:t xml:space="preserve">Total </w:t>
      </w:r>
      <w:r>
        <w:rPr>
          <w:b/>
        </w:rPr>
        <w:t xml:space="preserve">program </w:t>
      </w:r>
      <w:r w:rsidRPr="001B7C77">
        <w:rPr>
          <w:b/>
        </w:rPr>
        <w:t xml:space="preserve">funding available: </w:t>
      </w:r>
      <w:r>
        <w:t xml:space="preserve">$1,000,000 </w:t>
      </w:r>
      <w:r w:rsidR="006466DE">
        <w:t>per year</w:t>
      </w:r>
      <w:r w:rsidRPr="001B7C77">
        <w:rPr>
          <w:spacing w:val="-6"/>
        </w:rPr>
        <w:t xml:space="preserve">. </w:t>
      </w:r>
    </w:p>
    <w:p w14:paraId="29E428D1" w14:textId="73D64AB0" w:rsidR="008454B8" w:rsidRPr="007C227E" w:rsidRDefault="00487F30" w:rsidP="007C227E">
      <w:pPr>
        <w:pStyle w:val="ListParagraph"/>
        <w:numPr>
          <w:ilvl w:val="0"/>
          <w:numId w:val="17"/>
        </w:numPr>
        <w:tabs>
          <w:tab w:val="left" w:pos="1201"/>
        </w:tabs>
        <w:spacing w:after="120"/>
        <w:ind w:right="158"/>
        <w:rPr>
          <w:strike/>
        </w:rPr>
      </w:pPr>
      <w:r>
        <w:rPr>
          <w:b/>
        </w:rPr>
        <w:t xml:space="preserve">Funding </w:t>
      </w:r>
      <w:r w:rsidR="00C06684">
        <w:rPr>
          <w:b/>
        </w:rPr>
        <w:t>m</w:t>
      </w:r>
      <w:r>
        <w:rPr>
          <w:b/>
        </w:rPr>
        <w:t>echanism</w:t>
      </w:r>
      <w:r w:rsidR="002046AE">
        <w:rPr>
          <w:b/>
        </w:rPr>
        <w:t>:</w:t>
      </w:r>
      <w:r>
        <w:rPr>
          <w:b/>
        </w:rPr>
        <w:t xml:space="preserve"> </w:t>
      </w:r>
      <w:r w:rsidRPr="004153F1">
        <w:rPr>
          <w:bCs/>
          <w:spacing w:val="-4"/>
        </w:rPr>
        <w:t>Sponsored grant with a</w:t>
      </w:r>
      <w:r>
        <w:rPr>
          <w:b/>
          <w:spacing w:val="-4"/>
        </w:rPr>
        <w:t xml:space="preserve"> </w:t>
      </w:r>
      <w:r w:rsidR="008454B8">
        <w:t>1:1</w:t>
      </w:r>
      <w:r w:rsidR="008454B8" w:rsidRPr="001B7C77">
        <w:rPr>
          <w:spacing w:val="-4"/>
        </w:rPr>
        <w:t xml:space="preserve"> </w:t>
      </w:r>
      <w:r w:rsidR="008454B8">
        <w:t>cost</w:t>
      </w:r>
      <w:r w:rsidR="008454B8" w:rsidRPr="001B7C77">
        <w:rPr>
          <w:spacing w:val="-5"/>
        </w:rPr>
        <w:t xml:space="preserve"> </w:t>
      </w:r>
      <w:r w:rsidR="008454B8">
        <w:t>share</w:t>
      </w:r>
      <w:r w:rsidR="001C2E94">
        <w:t>. Cost share funds are provided</w:t>
      </w:r>
      <w:r w:rsidR="008454B8">
        <w:t xml:space="preserve"> through the Accelerator Awards Program.</w:t>
      </w:r>
    </w:p>
    <w:p w14:paraId="2D3D5F84" w14:textId="6FC7884C" w:rsidR="00C06684" w:rsidRPr="00C06684" w:rsidRDefault="00487F30" w:rsidP="001C2E94">
      <w:pPr>
        <w:pStyle w:val="ListParagraph"/>
        <w:numPr>
          <w:ilvl w:val="0"/>
          <w:numId w:val="17"/>
        </w:numPr>
        <w:tabs>
          <w:tab w:val="left" w:pos="1170"/>
          <w:tab w:val="left" w:pos="1201"/>
        </w:tabs>
        <w:spacing w:before="1" w:after="120" w:line="249" w:lineRule="exact"/>
        <w:ind w:right="158"/>
      </w:pPr>
      <w:r w:rsidRPr="001C2E94">
        <w:rPr>
          <w:b/>
        </w:rPr>
        <w:t>Anticipated number of Awards</w:t>
      </w:r>
      <w:r w:rsidR="00BF208F" w:rsidRPr="001C2E94">
        <w:rPr>
          <w:b/>
        </w:rPr>
        <w:t>:</w:t>
      </w:r>
      <w:r w:rsidR="00BF208F" w:rsidRPr="001C2E94">
        <w:rPr>
          <w:b/>
          <w:spacing w:val="-5"/>
        </w:rPr>
        <w:t xml:space="preserve"> </w:t>
      </w:r>
      <w:r w:rsidR="007041E8" w:rsidRPr="001C2E94">
        <w:rPr>
          <w:bCs/>
          <w:spacing w:val="-5"/>
        </w:rPr>
        <w:t>8</w:t>
      </w:r>
      <w:r w:rsidR="00391C0B" w:rsidRPr="001C2E94">
        <w:rPr>
          <w:bCs/>
          <w:spacing w:val="-5"/>
        </w:rPr>
        <w:t xml:space="preserve">-12 awards </w:t>
      </w:r>
      <w:r w:rsidR="00975C4B" w:rsidRPr="001C2E94">
        <w:rPr>
          <w:bCs/>
          <w:spacing w:val="-5"/>
        </w:rPr>
        <w:t>annually</w:t>
      </w:r>
      <w:r w:rsidR="00C12444">
        <w:rPr>
          <w:bCs/>
          <w:spacing w:val="-5"/>
        </w:rPr>
        <w:t>.</w:t>
      </w:r>
    </w:p>
    <w:p w14:paraId="1897ADCE" w14:textId="53057FD6" w:rsidR="00353246" w:rsidRDefault="00C06684" w:rsidP="001C2E94">
      <w:pPr>
        <w:pStyle w:val="ListParagraph"/>
        <w:numPr>
          <w:ilvl w:val="0"/>
          <w:numId w:val="17"/>
        </w:numPr>
        <w:tabs>
          <w:tab w:val="left" w:pos="1170"/>
          <w:tab w:val="left" w:pos="1201"/>
        </w:tabs>
        <w:spacing w:before="1" w:after="120" w:line="249" w:lineRule="exact"/>
        <w:ind w:right="158"/>
      </w:pPr>
      <w:r>
        <w:rPr>
          <w:b/>
        </w:rPr>
        <w:t xml:space="preserve">Funding </w:t>
      </w:r>
      <w:r w:rsidR="000D6EC1">
        <w:rPr>
          <w:b/>
        </w:rPr>
        <w:t>amount</w:t>
      </w:r>
      <w:r>
        <w:rPr>
          <w:b/>
        </w:rPr>
        <w:t>:</w:t>
      </w:r>
      <w:r>
        <w:rPr>
          <w:bCs/>
          <w:spacing w:val="-5"/>
        </w:rPr>
        <w:t xml:space="preserve"> Individual project budgets </w:t>
      </w:r>
      <w:r w:rsidR="000D6EC1">
        <w:rPr>
          <w:bCs/>
          <w:spacing w:val="-5"/>
        </w:rPr>
        <w:t xml:space="preserve">may request up to a maximum of $100,000 in funds. </w:t>
      </w:r>
      <w:r w:rsidR="00C12444">
        <w:rPr>
          <w:bCs/>
          <w:spacing w:val="-5"/>
        </w:rPr>
        <w:t>F</w:t>
      </w:r>
      <w:r w:rsidR="000D6EC1">
        <w:rPr>
          <w:bCs/>
          <w:spacing w:val="-5"/>
        </w:rPr>
        <w:t xml:space="preserve">unding requests for individual projects </w:t>
      </w:r>
      <w:r>
        <w:rPr>
          <w:bCs/>
          <w:spacing w:val="-5"/>
        </w:rPr>
        <w:t xml:space="preserve">are anticipated to </w:t>
      </w:r>
      <w:r w:rsidR="00C12444">
        <w:rPr>
          <w:bCs/>
          <w:spacing w:val="-5"/>
        </w:rPr>
        <w:t>vary</w:t>
      </w:r>
      <w:r>
        <w:rPr>
          <w:bCs/>
          <w:spacing w:val="-5"/>
        </w:rPr>
        <w:t xml:space="preserve"> </w:t>
      </w:r>
      <w:r w:rsidR="000D6EC1">
        <w:rPr>
          <w:bCs/>
          <w:spacing w:val="-5"/>
        </w:rPr>
        <w:t xml:space="preserve">and should be aligned with </w:t>
      </w:r>
      <w:r>
        <w:rPr>
          <w:bCs/>
          <w:spacing w:val="-5"/>
        </w:rPr>
        <w:t xml:space="preserve">validation </w:t>
      </w:r>
      <w:r w:rsidR="000D6EC1">
        <w:rPr>
          <w:bCs/>
          <w:spacing w:val="-5"/>
        </w:rPr>
        <w:t xml:space="preserve">work required. </w:t>
      </w:r>
      <w:r w:rsidR="00346357">
        <w:t>B</w:t>
      </w:r>
      <w:r w:rsidR="00BF208F">
        <w:t>iomedical</w:t>
      </w:r>
      <w:r w:rsidR="00BF208F" w:rsidRPr="001C2E94">
        <w:rPr>
          <w:spacing w:val="-6"/>
        </w:rPr>
        <w:t xml:space="preserve"> </w:t>
      </w:r>
      <w:r w:rsidR="007C227E">
        <w:t xml:space="preserve">solutions that </w:t>
      </w:r>
      <w:r w:rsidR="0023498F">
        <w:t>will be regulated by the FDA</w:t>
      </w:r>
      <w:r w:rsidR="00BF208F" w:rsidRPr="001C2E94">
        <w:rPr>
          <w:spacing w:val="-5"/>
        </w:rPr>
        <w:t xml:space="preserve"> </w:t>
      </w:r>
      <w:r w:rsidR="00346357">
        <w:t>may</w:t>
      </w:r>
      <w:r w:rsidR="00346357" w:rsidRPr="001C2E94">
        <w:rPr>
          <w:spacing w:val="-4"/>
        </w:rPr>
        <w:t xml:space="preserve"> </w:t>
      </w:r>
      <w:r w:rsidR="00BF208F">
        <w:t>require</w:t>
      </w:r>
      <w:r w:rsidR="00BF208F" w:rsidRPr="001C2E94">
        <w:rPr>
          <w:spacing w:val="-7"/>
        </w:rPr>
        <w:t xml:space="preserve"> </w:t>
      </w:r>
      <w:r w:rsidR="00BF208F">
        <w:t>greater</w:t>
      </w:r>
      <w:r w:rsidR="00BF208F" w:rsidRPr="001C2E94">
        <w:rPr>
          <w:spacing w:val="-9"/>
        </w:rPr>
        <w:t xml:space="preserve"> </w:t>
      </w:r>
      <w:r w:rsidR="00BF208F">
        <w:t>resources</w:t>
      </w:r>
      <w:r w:rsidR="00BF208F" w:rsidRPr="001C2E94">
        <w:rPr>
          <w:spacing w:val="-4"/>
        </w:rPr>
        <w:t xml:space="preserve"> </w:t>
      </w:r>
      <w:r w:rsidR="003F775C">
        <w:t xml:space="preserve">and </w:t>
      </w:r>
      <w:r w:rsidR="00BF208F">
        <w:t>may</w:t>
      </w:r>
      <w:r w:rsidR="00BF208F" w:rsidRPr="001C2E94">
        <w:rPr>
          <w:spacing w:val="14"/>
        </w:rPr>
        <w:t xml:space="preserve"> </w:t>
      </w:r>
      <w:r w:rsidR="00BF208F">
        <w:t>be</w:t>
      </w:r>
      <w:r w:rsidR="00BF208F" w:rsidRPr="001C2E94">
        <w:rPr>
          <w:spacing w:val="13"/>
        </w:rPr>
        <w:t xml:space="preserve"> </w:t>
      </w:r>
      <w:r w:rsidR="009A3D7B" w:rsidRPr="001C2E94">
        <w:rPr>
          <w:spacing w:val="13"/>
        </w:rPr>
        <w:t xml:space="preserve">eligible to request up to </w:t>
      </w:r>
      <w:r w:rsidR="00BF208F">
        <w:t>$150,000.</w:t>
      </w:r>
    </w:p>
    <w:p w14:paraId="12F210B5" w14:textId="10181528" w:rsidR="00353246" w:rsidRDefault="00686859" w:rsidP="00853AD2">
      <w:pPr>
        <w:pStyle w:val="ListParagraph"/>
        <w:numPr>
          <w:ilvl w:val="0"/>
          <w:numId w:val="17"/>
        </w:numPr>
        <w:tabs>
          <w:tab w:val="left" w:pos="1202"/>
          <w:tab w:val="left" w:pos="1203"/>
        </w:tabs>
        <w:spacing w:after="120" w:line="259" w:lineRule="auto"/>
        <w:ind w:right="173"/>
      </w:pPr>
      <w:r>
        <w:rPr>
          <w:b/>
        </w:rPr>
        <w:t xml:space="preserve">Project </w:t>
      </w:r>
      <w:r w:rsidR="000D6EC1">
        <w:rPr>
          <w:b/>
        </w:rPr>
        <w:t>f</w:t>
      </w:r>
      <w:r>
        <w:rPr>
          <w:b/>
        </w:rPr>
        <w:t xml:space="preserve">unding </w:t>
      </w:r>
      <w:r w:rsidR="000D6EC1">
        <w:rPr>
          <w:b/>
        </w:rPr>
        <w:t>p</w:t>
      </w:r>
      <w:r>
        <w:rPr>
          <w:b/>
        </w:rPr>
        <w:t>eriod</w:t>
      </w:r>
      <w:r w:rsidR="00BF208F" w:rsidRPr="001B7C77">
        <w:rPr>
          <w:b/>
        </w:rPr>
        <w:t xml:space="preserve">: </w:t>
      </w:r>
      <w:r w:rsidR="000D6EC1" w:rsidRPr="000D6EC1">
        <w:rPr>
          <w:bCs/>
        </w:rPr>
        <w:t>P</w:t>
      </w:r>
      <w:r w:rsidR="000D6EC1">
        <w:rPr>
          <w:bCs/>
        </w:rPr>
        <w:t>rojects must be achievable and completed within</w:t>
      </w:r>
      <w:r w:rsidR="00D114A2" w:rsidRPr="00D114A2">
        <w:rPr>
          <w:bCs/>
        </w:rPr>
        <w:t xml:space="preserve"> </w:t>
      </w:r>
      <w:r w:rsidR="00263296" w:rsidRPr="00D114A2">
        <w:rPr>
          <w:bCs/>
        </w:rPr>
        <w:t>6-12</w:t>
      </w:r>
      <w:r w:rsidR="00D114A2" w:rsidRPr="00D114A2">
        <w:rPr>
          <w:bCs/>
        </w:rPr>
        <w:t xml:space="preserve"> month</w:t>
      </w:r>
      <w:r w:rsidR="000D6EC1">
        <w:rPr>
          <w:bCs/>
        </w:rPr>
        <w:t>s</w:t>
      </w:r>
      <w:r w:rsidR="00D114A2" w:rsidRPr="00D114A2">
        <w:rPr>
          <w:bCs/>
        </w:rPr>
        <w:t>.</w:t>
      </w:r>
      <w:r w:rsidR="00D114A2">
        <w:rPr>
          <w:b/>
        </w:rPr>
        <w:t xml:space="preserve">  </w:t>
      </w:r>
      <w:r w:rsidR="00BF208F">
        <w:t xml:space="preserve">  </w:t>
      </w:r>
    </w:p>
    <w:p w14:paraId="3D8774CA" w14:textId="77777777" w:rsidR="00353246" w:rsidRDefault="00BF208F" w:rsidP="00853AD2">
      <w:pPr>
        <w:pStyle w:val="ListParagraph"/>
        <w:numPr>
          <w:ilvl w:val="0"/>
          <w:numId w:val="17"/>
        </w:numPr>
        <w:tabs>
          <w:tab w:val="left" w:pos="1203"/>
        </w:tabs>
        <w:spacing w:line="257" w:lineRule="auto"/>
        <w:ind w:right="158"/>
      </w:pPr>
      <w:r w:rsidRPr="001B7C77">
        <w:rPr>
          <w:b/>
        </w:rPr>
        <w:t>Grant</w:t>
      </w:r>
      <w:r w:rsidRPr="001B7C77">
        <w:rPr>
          <w:b/>
          <w:spacing w:val="-6"/>
        </w:rPr>
        <w:t xml:space="preserve"> </w:t>
      </w:r>
      <w:r w:rsidRPr="001B7C77">
        <w:rPr>
          <w:b/>
        </w:rPr>
        <w:t>reimbursement:</w:t>
      </w:r>
      <w:r w:rsidRPr="001B7C77">
        <w:rPr>
          <w:b/>
          <w:spacing w:val="-8"/>
        </w:rPr>
        <w:t xml:space="preserve"> </w:t>
      </w:r>
      <w:r>
        <w:t>the</w:t>
      </w:r>
      <w:r w:rsidRPr="001B7C77">
        <w:rPr>
          <w:spacing w:val="-6"/>
        </w:rPr>
        <w:t xml:space="preserve"> </w:t>
      </w:r>
      <w:r>
        <w:t>objective</w:t>
      </w:r>
      <w:r w:rsidRPr="001B7C77">
        <w:rPr>
          <w:spacing w:val="-7"/>
        </w:rPr>
        <w:t xml:space="preserve"> </w:t>
      </w:r>
      <w:r>
        <w:t>of</w:t>
      </w:r>
      <w:r w:rsidRPr="001B7C77">
        <w:rPr>
          <w:spacing w:val="-7"/>
        </w:rPr>
        <w:t xml:space="preserve"> </w:t>
      </w:r>
      <w:r>
        <w:t>the</w:t>
      </w:r>
      <w:r w:rsidRPr="001B7C77">
        <w:rPr>
          <w:spacing w:val="-10"/>
        </w:rPr>
        <w:t xml:space="preserve"> </w:t>
      </w:r>
      <w:r>
        <w:t>Ohio</w:t>
      </w:r>
      <w:r w:rsidRPr="001B7C77">
        <w:rPr>
          <w:spacing w:val="-9"/>
        </w:rPr>
        <w:t xml:space="preserve"> </w:t>
      </w:r>
      <w:r>
        <w:t>Third</w:t>
      </w:r>
      <w:r w:rsidRPr="001B7C77">
        <w:rPr>
          <w:spacing w:val="-6"/>
        </w:rPr>
        <w:t xml:space="preserve"> </w:t>
      </w:r>
      <w:r>
        <w:t>Frontier</w:t>
      </w:r>
      <w:r w:rsidR="00363722" w:rsidRPr="001B7C77">
        <w:rPr>
          <w:color w:val="000000" w:themeColor="text1"/>
        </w:rPr>
        <w:t>,</w:t>
      </w:r>
      <w:r w:rsidRPr="001B7C77">
        <w:rPr>
          <w:spacing w:val="-6"/>
        </w:rPr>
        <w:t xml:space="preserve"> </w:t>
      </w:r>
      <w:r>
        <w:t>in</w:t>
      </w:r>
      <w:r w:rsidRPr="001B7C77">
        <w:rPr>
          <w:spacing w:val="-9"/>
        </w:rPr>
        <w:t xml:space="preserve"> </w:t>
      </w:r>
      <w:r>
        <w:t>supporting</w:t>
      </w:r>
      <w:r w:rsidRPr="001B7C77">
        <w:rPr>
          <w:spacing w:val="-7"/>
        </w:rPr>
        <w:t xml:space="preserve"> </w:t>
      </w:r>
      <w:r>
        <w:t>the</w:t>
      </w:r>
      <w:r w:rsidRPr="001B7C77">
        <w:rPr>
          <w:spacing w:val="-9"/>
        </w:rPr>
        <w:t xml:space="preserve"> </w:t>
      </w:r>
      <w:r>
        <w:t>Accelerator</w:t>
      </w:r>
      <w:r w:rsidRPr="001B7C77">
        <w:rPr>
          <w:spacing w:val="-6"/>
        </w:rPr>
        <w:t xml:space="preserve"> </w:t>
      </w:r>
      <w:r>
        <w:t>Awards</w:t>
      </w:r>
      <w:r w:rsidR="00363722">
        <w:t>,</w:t>
      </w:r>
      <w:r w:rsidRPr="001B7C77">
        <w:rPr>
          <w:spacing w:val="-59"/>
        </w:rPr>
        <w:t xml:space="preserve"> </w:t>
      </w:r>
      <w:r>
        <w:t>is</w:t>
      </w:r>
      <w:r w:rsidRPr="001B7C77">
        <w:rPr>
          <w:spacing w:val="-5"/>
        </w:rPr>
        <w:t xml:space="preserve"> </w:t>
      </w:r>
      <w:r>
        <w:t>to</w:t>
      </w:r>
      <w:r w:rsidRPr="001B7C77">
        <w:rPr>
          <w:spacing w:val="-5"/>
        </w:rPr>
        <w:t xml:space="preserve"> </w:t>
      </w:r>
      <w:r>
        <w:t>create</w:t>
      </w:r>
      <w:r w:rsidRPr="001B7C77">
        <w:rPr>
          <w:spacing w:val="-9"/>
        </w:rPr>
        <w:t xml:space="preserve"> </w:t>
      </w:r>
      <w:r>
        <w:t>jobs</w:t>
      </w:r>
      <w:r w:rsidRPr="001B7C77">
        <w:rPr>
          <w:spacing w:val="-6"/>
        </w:rPr>
        <w:t xml:space="preserve"> </w:t>
      </w:r>
      <w:r>
        <w:t>and</w:t>
      </w:r>
      <w:r w:rsidRPr="001B7C77">
        <w:rPr>
          <w:spacing w:val="-4"/>
        </w:rPr>
        <w:t xml:space="preserve"> </w:t>
      </w:r>
      <w:r>
        <w:t>business</w:t>
      </w:r>
      <w:r w:rsidRPr="001B7C77">
        <w:rPr>
          <w:spacing w:val="-4"/>
        </w:rPr>
        <w:t xml:space="preserve"> </w:t>
      </w:r>
      <w:r>
        <w:t>opportunities</w:t>
      </w:r>
      <w:r w:rsidRPr="001B7C77">
        <w:rPr>
          <w:spacing w:val="-6"/>
        </w:rPr>
        <w:t xml:space="preserve"> </w:t>
      </w:r>
      <w:r>
        <w:t>in</w:t>
      </w:r>
      <w:r w:rsidRPr="001B7C77">
        <w:rPr>
          <w:spacing w:val="-7"/>
        </w:rPr>
        <w:t xml:space="preserve"> </w:t>
      </w:r>
      <w:r>
        <w:t>Ohio.</w:t>
      </w:r>
      <w:r w:rsidRPr="001B7C77">
        <w:rPr>
          <w:spacing w:val="-4"/>
        </w:rPr>
        <w:t xml:space="preserve"> </w:t>
      </w:r>
      <w:r w:rsidRPr="00551602">
        <w:t>If</w:t>
      </w:r>
      <w:r w:rsidRPr="001B7C77">
        <w:rPr>
          <w:spacing w:val="-5"/>
        </w:rPr>
        <w:t xml:space="preserve"> </w:t>
      </w:r>
      <w:r w:rsidRPr="00551602">
        <w:t>a</w:t>
      </w:r>
      <w:r w:rsidRPr="001B7C77">
        <w:rPr>
          <w:spacing w:val="-9"/>
        </w:rPr>
        <w:t xml:space="preserve"> </w:t>
      </w:r>
      <w:r w:rsidRPr="00551602">
        <w:t>technology</w:t>
      </w:r>
      <w:r w:rsidR="00551602" w:rsidRPr="00551602">
        <w:t xml:space="preserve"> developed through Accelerator Awards </w:t>
      </w:r>
      <w:r w:rsidR="00853AD2" w:rsidRPr="00551602">
        <w:t>fund</w:t>
      </w:r>
      <w:r w:rsidR="00853AD2">
        <w:t>ing</w:t>
      </w:r>
      <w:r w:rsidR="00853AD2" w:rsidRPr="001B7C77">
        <w:rPr>
          <w:spacing w:val="-4"/>
        </w:rPr>
        <w:t xml:space="preserve"> </w:t>
      </w:r>
      <w:r w:rsidRPr="00551602">
        <w:t>is</w:t>
      </w:r>
      <w:r w:rsidRPr="001B7C77">
        <w:rPr>
          <w:spacing w:val="-6"/>
        </w:rPr>
        <w:t xml:space="preserve"> </w:t>
      </w:r>
      <w:r w:rsidRPr="00551602">
        <w:t>licensed</w:t>
      </w:r>
      <w:r w:rsidRPr="001B7C77">
        <w:rPr>
          <w:spacing w:val="-7"/>
        </w:rPr>
        <w:t xml:space="preserve"> </w:t>
      </w:r>
      <w:r w:rsidRPr="00551602">
        <w:t>to</w:t>
      </w:r>
      <w:r w:rsidRPr="001B7C77">
        <w:rPr>
          <w:spacing w:val="-4"/>
        </w:rPr>
        <w:t xml:space="preserve"> </w:t>
      </w:r>
      <w:r w:rsidRPr="00551602">
        <w:t>a</w:t>
      </w:r>
      <w:r w:rsidRPr="001B7C77">
        <w:rPr>
          <w:spacing w:val="-6"/>
        </w:rPr>
        <w:t xml:space="preserve"> </w:t>
      </w:r>
      <w:r w:rsidRPr="00551602">
        <w:t>company</w:t>
      </w:r>
      <w:r w:rsidRPr="001B7C77">
        <w:rPr>
          <w:spacing w:val="-6"/>
        </w:rPr>
        <w:t xml:space="preserve"> </w:t>
      </w:r>
      <w:r w:rsidR="00401EFD" w:rsidRPr="00551602">
        <w:t>outside</w:t>
      </w:r>
      <w:r w:rsidR="00401EFD">
        <w:t xml:space="preserve"> of Ohio within five years </w:t>
      </w:r>
      <w:r w:rsidRPr="00551602">
        <w:t>of the award notice,</w:t>
      </w:r>
      <w:r>
        <w:t xml:space="preserve"> the university may be required to repay the </w:t>
      </w:r>
      <w:r w:rsidR="00551602">
        <w:t xml:space="preserve">Accelerator Awards </w:t>
      </w:r>
      <w:r>
        <w:t>grant</w:t>
      </w:r>
      <w:r w:rsidR="00686859">
        <w:t xml:space="preserve"> funds</w:t>
      </w:r>
      <w:r w:rsidRPr="001B7C77">
        <w:rPr>
          <w:spacing w:val="-1"/>
        </w:rPr>
        <w:t xml:space="preserve"> </w:t>
      </w:r>
      <w:r>
        <w:t>to</w:t>
      </w:r>
      <w:r w:rsidRPr="001B7C77">
        <w:rPr>
          <w:spacing w:val="-2"/>
        </w:rPr>
        <w:t xml:space="preserve"> </w:t>
      </w:r>
      <w:r>
        <w:t>the</w:t>
      </w:r>
      <w:r w:rsidRPr="001B7C77">
        <w:rPr>
          <w:spacing w:val="-2"/>
        </w:rPr>
        <w:t xml:space="preserve"> </w:t>
      </w:r>
      <w:r>
        <w:t>Ohio</w:t>
      </w:r>
      <w:r w:rsidRPr="001B7C77">
        <w:rPr>
          <w:spacing w:val="-2"/>
        </w:rPr>
        <w:t xml:space="preserve"> </w:t>
      </w:r>
      <w:r>
        <w:t>Third Frontier.</w:t>
      </w:r>
    </w:p>
    <w:p w14:paraId="0AF36AD7" w14:textId="77777777" w:rsidR="00B5182E" w:rsidRDefault="00B5182E" w:rsidP="00B5182E">
      <w:pPr>
        <w:tabs>
          <w:tab w:val="left" w:pos="1203"/>
        </w:tabs>
        <w:spacing w:line="257" w:lineRule="auto"/>
        <w:ind w:right="158"/>
      </w:pPr>
    </w:p>
    <w:p w14:paraId="7B5B336C" w14:textId="354FB319" w:rsidR="00DC6F7B" w:rsidRPr="00DC6F7B" w:rsidRDefault="007E27D6" w:rsidP="008771CA">
      <w:pPr>
        <w:pStyle w:val="Heading1"/>
        <w:spacing w:before="60"/>
      </w:pPr>
      <w:bookmarkStart w:id="4" w:name="Application_Timeline"/>
      <w:bookmarkStart w:id="5" w:name="_Toc182825792"/>
      <w:bookmarkEnd w:id="4"/>
      <w:r>
        <w:rPr>
          <w:color w:val="CC1445"/>
        </w:rPr>
        <w:t>Application Process</w:t>
      </w:r>
      <w:bookmarkEnd w:id="5"/>
    </w:p>
    <w:p w14:paraId="585A28FA" w14:textId="3A63C282" w:rsidR="00DC6F7B" w:rsidRPr="00DC6F7B" w:rsidRDefault="00401EFD" w:rsidP="00401EFD">
      <w:pPr>
        <w:ind w:left="115"/>
      </w:pPr>
      <w:r>
        <w:t>The</w:t>
      </w:r>
      <w:r w:rsidR="004C062A">
        <w:t xml:space="preserve">re are </w:t>
      </w:r>
      <w:r>
        <w:t xml:space="preserve">two </w:t>
      </w:r>
      <w:r w:rsidR="00DC6F7B" w:rsidRPr="00AA65FF">
        <w:t xml:space="preserve">funding cycles </w:t>
      </w:r>
      <w:r>
        <w:t>a</w:t>
      </w:r>
      <w:r w:rsidR="00DC6F7B" w:rsidRPr="00AA65FF">
        <w:t xml:space="preserve"> year</w:t>
      </w:r>
      <w:r w:rsidR="004C062A">
        <w:t xml:space="preserve"> occurring</w:t>
      </w:r>
      <w:r w:rsidR="00DC6F7B">
        <w:t xml:space="preserve"> in the spring and fall. The </w:t>
      </w:r>
      <w:r w:rsidR="00DC6F7B" w:rsidRPr="00DC6F7B">
        <w:t xml:space="preserve">application process consists of three stages: a pre-proposal, full </w:t>
      </w:r>
      <w:r w:rsidR="007B11E8">
        <w:t>proposal</w:t>
      </w:r>
      <w:r w:rsidR="00C12444">
        <w:t xml:space="preserve"> </w:t>
      </w:r>
      <w:r w:rsidR="00DC6F7B" w:rsidRPr="00DC6F7B">
        <w:t>and pitch presentation</w:t>
      </w:r>
      <w:r w:rsidR="00C12444">
        <w:t xml:space="preserve"> (by invitation)</w:t>
      </w:r>
      <w:r w:rsidR="00DC6F7B" w:rsidRPr="00DC6F7B">
        <w:t>.</w:t>
      </w:r>
      <w:r w:rsidR="00DC6F7B">
        <w:t xml:space="preserve"> </w:t>
      </w:r>
    </w:p>
    <w:p w14:paraId="60CDC382" w14:textId="77777777" w:rsidR="008771CA" w:rsidRDefault="008771CA" w:rsidP="008771CA">
      <w:pPr>
        <w:pStyle w:val="BodyText"/>
        <w:spacing w:before="5"/>
        <w:jc w:val="center"/>
        <w:rPr>
          <w:noProof/>
        </w:rPr>
      </w:pPr>
    </w:p>
    <w:p w14:paraId="29BDAFC5" w14:textId="739C2471" w:rsidR="00353246" w:rsidRDefault="00980357" w:rsidP="008771CA">
      <w:pPr>
        <w:pStyle w:val="BodyText"/>
        <w:spacing w:before="5"/>
        <w:jc w:val="center"/>
        <w:rPr>
          <w:sz w:val="15"/>
        </w:rPr>
      </w:pPr>
      <w:r>
        <w:rPr>
          <w:noProof/>
          <w:sz w:val="15"/>
        </w:rPr>
        <w:drawing>
          <wp:inline distT="0" distB="0" distL="0" distR="0" wp14:anchorId="5D5BFA2A" wp14:editId="2F527647">
            <wp:extent cx="6405880" cy="1809750"/>
            <wp:effectExtent l="0" t="0" r="0" b="0"/>
            <wp:docPr id="497127349" name="Picture 2" descr="Disclose Invention, Pre-Proposal, IP Protection, Full Proposal, Pitch Presentations, Funding No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27349" name="Picture 2" descr="Disclose Invention, Pre-Proposal, IP Protection, Full Proposal, Pitch Presentations, Funding Notific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9"/>
                    <a:stretch/>
                  </pic:blipFill>
                  <pic:spPr bwMode="auto">
                    <a:xfrm>
                      <a:off x="0" y="0"/>
                      <a:ext cx="6409601" cy="181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05B2E" w14:textId="77777777" w:rsidR="000D6EC1" w:rsidRPr="00DC6F7B" w:rsidRDefault="000D6EC1" w:rsidP="008771CA">
      <w:pPr>
        <w:pStyle w:val="BodyText"/>
        <w:spacing w:before="5"/>
        <w:jc w:val="center"/>
        <w:rPr>
          <w:sz w:val="15"/>
        </w:rPr>
      </w:pPr>
    </w:p>
    <w:p w14:paraId="1C6A9131" w14:textId="2CC930A0" w:rsidR="00DE7C3B" w:rsidRDefault="001C0734" w:rsidP="00DE7C3B">
      <w:pPr>
        <w:pStyle w:val="Heading1"/>
        <w:spacing w:before="203" w:after="120"/>
        <w:rPr>
          <w:color w:val="CC1445"/>
        </w:rPr>
      </w:pPr>
      <w:bookmarkStart w:id="6" w:name="Project_Eligibility"/>
      <w:bookmarkStart w:id="7" w:name="_Toc182825793"/>
      <w:bookmarkEnd w:id="6"/>
      <w:r>
        <w:rPr>
          <w:color w:val="CC1445"/>
        </w:rPr>
        <w:lastRenderedPageBreak/>
        <w:t xml:space="preserve">Key </w:t>
      </w:r>
      <w:r w:rsidR="004E079C">
        <w:rPr>
          <w:color w:val="CC1445"/>
        </w:rPr>
        <w:t xml:space="preserve">Eligibility </w:t>
      </w:r>
      <w:r w:rsidR="00BE3A73">
        <w:rPr>
          <w:color w:val="CC1445"/>
        </w:rPr>
        <w:t>Summary</w:t>
      </w:r>
      <w:bookmarkEnd w:id="7"/>
    </w:p>
    <w:p w14:paraId="0C34A83F" w14:textId="00120D9C" w:rsidR="007A2619" w:rsidRPr="007A2619" w:rsidRDefault="00447EAB" w:rsidP="007A2619">
      <w:pPr>
        <w:pStyle w:val="ListParagraph"/>
        <w:numPr>
          <w:ilvl w:val="0"/>
          <w:numId w:val="25"/>
        </w:numPr>
        <w:spacing w:after="120"/>
        <w:rPr>
          <w:color w:val="CC1445"/>
          <w:sz w:val="24"/>
          <w:szCs w:val="24"/>
        </w:rPr>
      </w:pPr>
      <w:r w:rsidRPr="00447EAB">
        <w:rPr>
          <w:b/>
          <w:bCs/>
        </w:rPr>
        <w:t>Who</w:t>
      </w:r>
      <w:r>
        <w:t xml:space="preserve">: </w:t>
      </w:r>
      <w:r w:rsidR="00BE3A73" w:rsidRPr="00432B33">
        <w:t>Faculty and staff of The Ohio State University</w:t>
      </w:r>
      <w:r w:rsidR="00E903C3">
        <w:t xml:space="preserve"> </w:t>
      </w:r>
      <w:r w:rsidR="00CF128E" w:rsidRPr="00432B33">
        <w:t>that</w:t>
      </w:r>
      <w:r w:rsidR="005220F3" w:rsidRPr="00432B33">
        <w:t xml:space="preserve"> are inventors on an </w:t>
      </w:r>
      <w:r w:rsidR="00CF128E" w:rsidRPr="00432B33">
        <w:t xml:space="preserve">invention disclosure </w:t>
      </w:r>
      <w:r w:rsidR="003F775C" w:rsidRPr="00DE7C3B">
        <w:rPr>
          <w:bCs/>
        </w:rPr>
        <w:t>submitted</w:t>
      </w:r>
      <w:r w:rsidR="00CF128E" w:rsidRPr="00432B33">
        <w:t xml:space="preserve"> 15 days prior to the pre-proposal deadline. </w:t>
      </w:r>
    </w:p>
    <w:p w14:paraId="2D0CDD8A" w14:textId="1FF44F15" w:rsidR="00447EAB" w:rsidRPr="007A2619" w:rsidRDefault="007A2619" w:rsidP="007A2619">
      <w:pPr>
        <w:pStyle w:val="ListParagraph"/>
        <w:numPr>
          <w:ilvl w:val="0"/>
          <w:numId w:val="25"/>
        </w:numPr>
        <w:spacing w:after="120"/>
        <w:rPr>
          <w:color w:val="CC1445"/>
          <w:sz w:val="24"/>
          <w:szCs w:val="24"/>
        </w:rPr>
      </w:pPr>
      <w:r>
        <w:rPr>
          <w:b/>
          <w:bCs/>
        </w:rPr>
        <w:t xml:space="preserve">Intellectual Property: </w:t>
      </w:r>
      <w:r w:rsidRPr="00432B33">
        <w:t xml:space="preserve">Intellectual property </w:t>
      </w:r>
      <w:r w:rsidR="000D6EC1">
        <w:t xml:space="preserve">(IP) </w:t>
      </w:r>
      <w:r w:rsidRPr="00432B33">
        <w:t xml:space="preserve">protection must be secured by </w:t>
      </w:r>
      <w:r w:rsidRPr="00DE7C3B">
        <w:rPr>
          <w:bCs/>
        </w:rPr>
        <w:t>the</w:t>
      </w:r>
      <w:r w:rsidRPr="00432B33">
        <w:t xml:space="preserve"> full </w:t>
      </w:r>
      <w:r w:rsidR="007B11E8">
        <w:t>proposal</w:t>
      </w:r>
      <w:r w:rsidRPr="00432B33">
        <w:t xml:space="preserve"> deadline</w:t>
      </w:r>
      <w:r w:rsidRPr="00DE7C3B">
        <w:rPr>
          <w:bCs/>
        </w:rPr>
        <w:t>.</w:t>
      </w:r>
    </w:p>
    <w:p w14:paraId="713401FC" w14:textId="6A19EB4E" w:rsidR="00432B35" w:rsidRPr="00432B33" w:rsidRDefault="00447EAB" w:rsidP="00DE7C3B">
      <w:pPr>
        <w:pStyle w:val="ListParagraph"/>
        <w:numPr>
          <w:ilvl w:val="0"/>
          <w:numId w:val="25"/>
        </w:numPr>
      </w:pPr>
      <w:r w:rsidRPr="00447EAB">
        <w:rPr>
          <w:b/>
          <w:bCs/>
        </w:rPr>
        <w:t>Types of technology funded:</w:t>
      </w:r>
      <w:r>
        <w:t xml:space="preserve"> </w:t>
      </w:r>
      <w:r w:rsidR="00432B35" w:rsidRPr="00432B33">
        <w:t>All</w:t>
      </w:r>
      <w:r w:rsidR="00432B35" w:rsidRPr="00DE7C3B">
        <w:rPr>
          <w:spacing w:val="-3"/>
        </w:rPr>
        <w:t xml:space="preserve"> </w:t>
      </w:r>
      <w:r w:rsidR="00432B35" w:rsidRPr="00432B33">
        <w:t>proposals</w:t>
      </w:r>
      <w:r w:rsidR="00432B35" w:rsidRPr="00DE7C3B">
        <w:rPr>
          <w:spacing w:val="-1"/>
        </w:rPr>
        <w:t xml:space="preserve"> </w:t>
      </w:r>
      <w:r w:rsidR="00432B35" w:rsidRPr="00432B33">
        <w:t>must</w:t>
      </w:r>
      <w:r w:rsidR="00432B35" w:rsidRPr="00DE7C3B">
        <w:rPr>
          <w:spacing w:val="-2"/>
        </w:rPr>
        <w:t xml:space="preserve"> </w:t>
      </w:r>
      <w:r w:rsidR="00432B35" w:rsidRPr="00432B33">
        <w:t>fall</w:t>
      </w:r>
      <w:r w:rsidR="00432B35" w:rsidRPr="00DE7C3B">
        <w:rPr>
          <w:spacing w:val="-3"/>
        </w:rPr>
        <w:t xml:space="preserve"> </w:t>
      </w:r>
      <w:r w:rsidR="00432B35" w:rsidRPr="00432B33">
        <w:t>within</w:t>
      </w:r>
      <w:r w:rsidR="00432B35" w:rsidRPr="00DE7C3B">
        <w:rPr>
          <w:spacing w:val="-2"/>
        </w:rPr>
        <w:t xml:space="preserve"> </w:t>
      </w:r>
      <w:r w:rsidR="002D353B" w:rsidRPr="00DE7C3B">
        <w:rPr>
          <w:spacing w:val="-2"/>
        </w:rPr>
        <w:t xml:space="preserve">the </w:t>
      </w:r>
      <w:r w:rsidR="003F775C" w:rsidRPr="00432B33">
        <w:t>following</w:t>
      </w:r>
      <w:r w:rsidR="00432B35" w:rsidRPr="00DE7C3B">
        <w:rPr>
          <w:spacing w:val="-4"/>
        </w:rPr>
        <w:t xml:space="preserve"> </w:t>
      </w:r>
      <w:r w:rsidR="00432B35" w:rsidRPr="00432B33">
        <w:t>technology</w:t>
      </w:r>
      <w:r w:rsidR="00432B35" w:rsidRPr="00DE7C3B">
        <w:rPr>
          <w:spacing w:val="-4"/>
        </w:rPr>
        <w:t xml:space="preserve"> </w:t>
      </w:r>
      <w:r w:rsidR="00432B35" w:rsidRPr="00432B33">
        <w:t>focus</w:t>
      </w:r>
      <w:r w:rsidR="00432B35" w:rsidRPr="00DE7C3B">
        <w:rPr>
          <w:spacing w:val="-2"/>
        </w:rPr>
        <w:t xml:space="preserve"> </w:t>
      </w:r>
      <w:r w:rsidR="00432B35" w:rsidRPr="00432B33">
        <w:t>areas.</w:t>
      </w:r>
    </w:p>
    <w:p w14:paraId="55DB71D5" w14:textId="77777777" w:rsidR="00E903C3" w:rsidRDefault="00E903C3" w:rsidP="00E903C3">
      <w:pPr>
        <w:pStyle w:val="ListParagraph"/>
        <w:numPr>
          <w:ilvl w:val="1"/>
          <w:numId w:val="5"/>
        </w:numPr>
        <w:spacing w:after="60" w:line="253" w:lineRule="exact"/>
        <w:ind w:left="1267"/>
      </w:pPr>
      <w:r>
        <w:t>Advanced</w:t>
      </w:r>
      <w:r w:rsidRPr="00E903C3">
        <w:rPr>
          <w:spacing w:val="-4"/>
        </w:rPr>
        <w:t xml:space="preserve"> </w:t>
      </w:r>
      <w:r>
        <w:t>Manufacturing</w:t>
      </w:r>
    </w:p>
    <w:p w14:paraId="58E7A828" w14:textId="318852C1" w:rsidR="00E903C3" w:rsidRDefault="00E903C3" w:rsidP="00E903C3">
      <w:pPr>
        <w:pStyle w:val="ListParagraph"/>
        <w:numPr>
          <w:ilvl w:val="1"/>
          <w:numId w:val="5"/>
        </w:numPr>
        <w:spacing w:after="60" w:line="253" w:lineRule="exact"/>
        <w:ind w:left="1267"/>
      </w:pPr>
      <w:r>
        <w:t>Advanced</w:t>
      </w:r>
      <w:r w:rsidRPr="00E903C3">
        <w:rPr>
          <w:spacing w:val="-4"/>
        </w:rPr>
        <w:t xml:space="preserve"> </w:t>
      </w:r>
      <w:r>
        <w:t>Materials</w:t>
      </w:r>
    </w:p>
    <w:p w14:paraId="39E60B41" w14:textId="77777777" w:rsidR="00E903C3" w:rsidRDefault="00432B35" w:rsidP="00E903C3">
      <w:pPr>
        <w:pStyle w:val="ListParagraph"/>
        <w:numPr>
          <w:ilvl w:val="1"/>
          <w:numId w:val="5"/>
        </w:numPr>
        <w:spacing w:after="60" w:line="253" w:lineRule="exact"/>
        <w:ind w:left="1267"/>
      </w:pPr>
      <w:r>
        <w:t>Biomedical/Life</w:t>
      </w:r>
      <w:r w:rsidRPr="00E903C3">
        <w:rPr>
          <w:spacing w:val="-6"/>
        </w:rPr>
        <w:t xml:space="preserve"> </w:t>
      </w:r>
      <w:r>
        <w:t>Sciences</w:t>
      </w:r>
    </w:p>
    <w:p w14:paraId="49CE283B" w14:textId="1EF86276" w:rsidR="00E903C3" w:rsidRDefault="00E903C3" w:rsidP="00E903C3">
      <w:pPr>
        <w:pStyle w:val="ListParagraph"/>
        <w:numPr>
          <w:ilvl w:val="1"/>
          <w:numId w:val="5"/>
        </w:numPr>
        <w:spacing w:after="60" w:line="253" w:lineRule="exact"/>
        <w:ind w:left="1267"/>
      </w:pPr>
      <w:r>
        <w:t>Energy</w:t>
      </w:r>
    </w:p>
    <w:p w14:paraId="1851A41C" w14:textId="77777777" w:rsidR="00E903C3" w:rsidRDefault="00432B35" w:rsidP="00E903C3">
      <w:pPr>
        <w:pStyle w:val="ListParagraph"/>
        <w:numPr>
          <w:ilvl w:val="1"/>
          <w:numId w:val="5"/>
        </w:numPr>
        <w:spacing w:after="60" w:line="256" w:lineRule="auto"/>
        <w:ind w:left="1267" w:right="156"/>
      </w:pPr>
      <w:r>
        <w:t>Sensors</w:t>
      </w:r>
    </w:p>
    <w:p w14:paraId="2534EACD" w14:textId="006E08BB" w:rsidR="00E903C3" w:rsidRDefault="00E903C3" w:rsidP="00573469">
      <w:pPr>
        <w:pStyle w:val="ListParagraph"/>
        <w:numPr>
          <w:ilvl w:val="1"/>
          <w:numId w:val="5"/>
        </w:numPr>
        <w:spacing w:after="120" w:line="257" w:lineRule="auto"/>
        <w:ind w:left="1267" w:right="158"/>
      </w:pPr>
      <w:r>
        <w:t>Software/Information</w:t>
      </w:r>
      <w:r w:rsidRPr="00E903C3">
        <w:rPr>
          <w:spacing w:val="-8"/>
        </w:rPr>
        <w:t xml:space="preserve"> </w:t>
      </w:r>
      <w:r>
        <w:t>Technology</w:t>
      </w:r>
    </w:p>
    <w:p w14:paraId="6D0CE1FE" w14:textId="7CC8E783" w:rsidR="00353246" w:rsidRPr="00447EAB" w:rsidRDefault="00BF208F" w:rsidP="00447EAB">
      <w:pPr>
        <w:pStyle w:val="ListParagraph"/>
        <w:numPr>
          <w:ilvl w:val="1"/>
          <w:numId w:val="5"/>
        </w:numPr>
        <w:ind w:left="720"/>
        <w:rPr>
          <w:b/>
          <w:bCs/>
        </w:rPr>
      </w:pPr>
      <w:r w:rsidRPr="00447EAB">
        <w:rPr>
          <w:b/>
          <w:bCs/>
        </w:rPr>
        <w:t>Project</w:t>
      </w:r>
      <w:r w:rsidRPr="00447EAB">
        <w:rPr>
          <w:b/>
          <w:bCs/>
          <w:spacing w:val="-9"/>
        </w:rPr>
        <w:t xml:space="preserve"> </w:t>
      </w:r>
      <w:r w:rsidR="003F775C" w:rsidRPr="00447EAB">
        <w:rPr>
          <w:b/>
          <w:bCs/>
        </w:rPr>
        <w:t>Requirements</w:t>
      </w:r>
      <w:r w:rsidR="00447EAB">
        <w:rPr>
          <w:b/>
          <w:bCs/>
        </w:rPr>
        <w:t>:</w:t>
      </w:r>
    </w:p>
    <w:p w14:paraId="4950D285" w14:textId="4B13BC25" w:rsidR="002D353B" w:rsidRDefault="002D353B" w:rsidP="00573469">
      <w:pPr>
        <w:pStyle w:val="ListParagraph"/>
        <w:numPr>
          <w:ilvl w:val="0"/>
          <w:numId w:val="11"/>
        </w:numPr>
        <w:spacing w:line="257" w:lineRule="auto"/>
        <w:ind w:left="1267" w:right="158"/>
      </w:pPr>
      <w:r>
        <w:t xml:space="preserve">Validation </w:t>
      </w:r>
      <w:r w:rsidR="003F775C">
        <w:t>activities</w:t>
      </w:r>
      <w:r w:rsidRPr="007C6BD4">
        <w:t xml:space="preserve"> increase the value of the technology</w:t>
      </w:r>
      <w:r w:rsidR="002749AF">
        <w:t xml:space="preserve"> and reduce risk for </w:t>
      </w:r>
      <w:r w:rsidR="000028CE">
        <w:t>commercialization</w:t>
      </w:r>
      <w:r w:rsidRPr="007C6BD4">
        <w:t>.</w:t>
      </w:r>
      <w:r>
        <w:t xml:space="preserve"> </w:t>
      </w:r>
    </w:p>
    <w:p w14:paraId="078F7EFC" w14:textId="2A5E2E41" w:rsidR="00473E2D" w:rsidRDefault="00E948D4" w:rsidP="00F55385">
      <w:pPr>
        <w:pStyle w:val="ListParagraph"/>
        <w:numPr>
          <w:ilvl w:val="0"/>
          <w:numId w:val="11"/>
        </w:numPr>
        <w:spacing w:line="256" w:lineRule="auto"/>
        <w:ind w:right="156"/>
      </w:pPr>
      <w:r>
        <w:t xml:space="preserve">Specific milestones </w:t>
      </w:r>
      <w:r w:rsidR="00AE0057">
        <w:t xml:space="preserve">are </w:t>
      </w:r>
      <w:r w:rsidR="00CB1E34">
        <w:t>industry informed</w:t>
      </w:r>
      <w:r w:rsidR="00544150">
        <w:t xml:space="preserve"> </w:t>
      </w:r>
      <w:r w:rsidR="00AE0057">
        <w:t xml:space="preserve">and </w:t>
      </w:r>
      <w:r w:rsidR="00BF208F">
        <w:t>demonstrate the commercial</w:t>
      </w:r>
      <w:r w:rsidR="00BF208F" w:rsidRPr="00F55385">
        <w:rPr>
          <w:spacing w:val="1"/>
        </w:rPr>
        <w:t xml:space="preserve"> </w:t>
      </w:r>
      <w:r w:rsidR="00BF208F">
        <w:t xml:space="preserve">viability of a technology. </w:t>
      </w:r>
    </w:p>
    <w:p w14:paraId="41E4505E" w14:textId="3606E0CF" w:rsidR="00473E2D" w:rsidRDefault="00473E2D" w:rsidP="00F55385">
      <w:pPr>
        <w:pStyle w:val="ListParagraph"/>
        <w:numPr>
          <w:ilvl w:val="0"/>
          <w:numId w:val="11"/>
        </w:numPr>
        <w:spacing w:line="256" w:lineRule="auto"/>
        <w:ind w:right="156"/>
      </w:pPr>
      <w:r w:rsidRPr="00AE0057">
        <w:t xml:space="preserve">Technologies </w:t>
      </w:r>
      <w:r>
        <w:t>should have</w:t>
      </w:r>
      <w:r w:rsidRPr="00F55385">
        <w:rPr>
          <w:spacing w:val="-9"/>
        </w:rPr>
        <w:t xml:space="preserve"> </w:t>
      </w:r>
      <w:r>
        <w:t>laboratory-scale</w:t>
      </w:r>
      <w:r w:rsidRPr="00F55385">
        <w:rPr>
          <w:spacing w:val="-10"/>
        </w:rPr>
        <w:t xml:space="preserve"> </w:t>
      </w:r>
      <w:r>
        <w:t>proof</w:t>
      </w:r>
      <w:r w:rsidRPr="00F55385">
        <w:rPr>
          <w:spacing w:val="-7"/>
        </w:rPr>
        <w:t xml:space="preserve"> </w:t>
      </w:r>
      <w:r>
        <w:t>of</w:t>
      </w:r>
      <w:r w:rsidRPr="00F55385">
        <w:rPr>
          <w:spacing w:val="-8"/>
        </w:rPr>
        <w:t xml:space="preserve"> </w:t>
      </w:r>
      <w:r>
        <w:t>concept</w:t>
      </w:r>
      <w:r w:rsidRPr="00F55385">
        <w:rPr>
          <w:spacing w:val="-7"/>
        </w:rPr>
        <w:t xml:space="preserve"> </w:t>
      </w:r>
      <w:r>
        <w:t>established.</w:t>
      </w:r>
    </w:p>
    <w:p w14:paraId="1151128E" w14:textId="2BDC7251" w:rsidR="00353246" w:rsidRDefault="00473E2D" w:rsidP="00F55385">
      <w:pPr>
        <w:pStyle w:val="ListParagraph"/>
        <w:numPr>
          <w:ilvl w:val="0"/>
          <w:numId w:val="11"/>
        </w:numPr>
        <w:spacing w:line="256" w:lineRule="auto"/>
        <w:ind w:right="156"/>
      </w:pPr>
      <w:r>
        <w:t>Projects pursuing</w:t>
      </w:r>
      <w:r w:rsidR="00DE38AC">
        <w:t xml:space="preserve"> </w:t>
      </w:r>
      <w:r w:rsidR="00346357">
        <w:t>basic or discovery research</w:t>
      </w:r>
      <w:r>
        <w:t xml:space="preserve"> are too early to be eligible for funding</w:t>
      </w:r>
      <w:r w:rsidR="00AE0057" w:rsidRPr="00AE0057">
        <w:t>.</w:t>
      </w:r>
      <w:r w:rsidR="00AA7799">
        <w:t xml:space="preserve"> </w:t>
      </w:r>
    </w:p>
    <w:p w14:paraId="50C39448" w14:textId="77777777" w:rsidR="00432B33" w:rsidRDefault="00432B33" w:rsidP="00432B33">
      <w:pPr>
        <w:pStyle w:val="ListParagraph"/>
        <w:spacing w:line="256" w:lineRule="auto"/>
        <w:ind w:left="1260" w:right="156" w:firstLine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4743"/>
        <w:gridCol w:w="3240"/>
      </w:tblGrid>
      <w:tr w:rsidR="00353246" w14:paraId="12E93067" w14:textId="77777777" w:rsidTr="008771CA">
        <w:trPr>
          <w:trHeight w:val="800"/>
          <w:jc w:val="center"/>
        </w:trPr>
        <w:tc>
          <w:tcPr>
            <w:tcW w:w="2362" w:type="dxa"/>
            <w:vAlign w:val="center"/>
          </w:tcPr>
          <w:p w14:paraId="62F689D0" w14:textId="13408074" w:rsidR="00353246" w:rsidRPr="0005714D" w:rsidRDefault="00BF208F" w:rsidP="0005714D">
            <w:pPr>
              <w:pStyle w:val="TableParagraph"/>
              <w:spacing w:before="35" w:line="240" w:lineRule="auto"/>
              <w:ind w:left="225" w:right="215"/>
              <w:jc w:val="center"/>
              <w:rPr>
                <w:sz w:val="18"/>
                <w:szCs w:val="18"/>
              </w:rPr>
            </w:pPr>
            <w:bookmarkStart w:id="8" w:name="_Hlk77158214"/>
            <w:r w:rsidRPr="0005714D">
              <w:rPr>
                <w:sz w:val="18"/>
                <w:szCs w:val="18"/>
              </w:rPr>
              <w:t>Examples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of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activities</w:t>
            </w:r>
            <w:r w:rsidRPr="0005714D">
              <w:rPr>
                <w:spacing w:val="-1"/>
                <w:sz w:val="18"/>
                <w:szCs w:val="18"/>
              </w:rPr>
              <w:t xml:space="preserve"> </w:t>
            </w:r>
            <w:r w:rsidRPr="0005714D">
              <w:rPr>
                <w:b/>
                <w:sz w:val="18"/>
                <w:szCs w:val="18"/>
              </w:rPr>
              <w:t>too</w:t>
            </w:r>
            <w:r w:rsidRPr="0005714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5714D">
              <w:rPr>
                <w:b/>
                <w:sz w:val="18"/>
                <w:szCs w:val="18"/>
              </w:rPr>
              <w:t>early</w:t>
            </w:r>
            <w:r w:rsidR="0005714D">
              <w:rPr>
                <w:b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for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the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Accelerator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Awards</w:t>
            </w:r>
          </w:p>
        </w:tc>
        <w:tc>
          <w:tcPr>
            <w:tcW w:w="4743" w:type="dxa"/>
            <w:vAlign w:val="center"/>
          </w:tcPr>
          <w:p w14:paraId="74C77276" w14:textId="3CC071F1" w:rsidR="00353246" w:rsidRPr="0005714D" w:rsidRDefault="00BF208F" w:rsidP="0032775A">
            <w:pPr>
              <w:pStyle w:val="TableParagraph"/>
              <w:spacing w:before="35" w:line="240" w:lineRule="auto"/>
              <w:ind w:left="174" w:right="164"/>
              <w:jc w:val="center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Examples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of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activities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b/>
                <w:sz w:val="18"/>
                <w:szCs w:val="18"/>
              </w:rPr>
              <w:t>appropriate</w:t>
            </w:r>
            <w:r w:rsidR="0032775A">
              <w:rPr>
                <w:b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for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the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Accelerator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Awards</w:t>
            </w:r>
          </w:p>
        </w:tc>
        <w:tc>
          <w:tcPr>
            <w:tcW w:w="3240" w:type="dxa"/>
            <w:vAlign w:val="center"/>
          </w:tcPr>
          <w:p w14:paraId="7EA173EC" w14:textId="2B7C5BBB" w:rsidR="00353246" w:rsidRPr="0005714D" w:rsidRDefault="00BF208F" w:rsidP="0005714D">
            <w:pPr>
              <w:pStyle w:val="TableParagraph"/>
              <w:ind w:left="166" w:right="155"/>
              <w:jc w:val="center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Examples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of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activities</w:t>
            </w:r>
            <w:r w:rsidRPr="0005714D">
              <w:rPr>
                <w:spacing w:val="-1"/>
                <w:sz w:val="18"/>
                <w:szCs w:val="18"/>
              </w:rPr>
              <w:t xml:space="preserve"> </w:t>
            </w:r>
            <w:r w:rsidRPr="0005714D">
              <w:rPr>
                <w:b/>
                <w:sz w:val="18"/>
                <w:szCs w:val="18"/>
              </w:rPr>
              <w:t>too</w:t>
            </w:r>
            <w:r w:rsidRPr="0005714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5714D">
              <w:rPr>
                <w:b/>
                <w:sz w:val="18"/>
                <w:szCs w:val="18"/>
              </w:rPr>
              <w:t>advanced</w:t>
            </w:r>
            <w:r w:rsidR="0005714D">
              <w:rPr>
                <w:b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for the Accelerator Awards</w:t>
            </w:r>
          </w:p>
        </w:tc>
      </w:tr>
      <w:tr w:rsidR="00353246" w14:paraId="0209A929" w14:textId="77777777" w:rsidTr="008771CA">
        <w:trPr>
          <w:trHeight w:val="1589"/>
          <w:jc w:val="center"/>
        </w:trPr>
        <w:tc>
          <w:tcPr>
            <w:tcW w:w="2362" w:type="dxa"/>
          </w:tcPr>
          <w:p w14:paraId="16F2A913" w14:textId="77777777" w:rsidR="00353246" w:rsidRPr="0005714D" w:rsidRDefault="00BF208F" w:rsidP="00D422D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40" w:lineRule="auto"/>
              <w:ind w:left="432" w:hanging="361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Basic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science</w:t>
            </w:r>
            <w:r w:rsidRPr="0005714D">
              <w:rPr>
                <w:spacing w:val="-1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research</w:t>
            </w:r>
          </w:p>
          <w:p w14:paraId="6A7D2AEF" w14:textId="3EDF7DFC" w:rsidR="00D12E95" w:rsidRPr="0005714D" w:rsidRDefault="00D12E95" w:rsidP="00D422D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40" w:lineRule="auto"/>
              <w:ind w:left="432" w:right="156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Preliminary/pilot data</w:t>
            </w:r>
          </w:p>
          <w:p w14:paraId="764D0694" w14:textId="7D2C2B03" w:rsidR="00353246" w:rsidRPr="0005714D" w:rsidRDefault="00BF208F" w:rsidP="00D422D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40" w:lineRule="auto"/>
              <w:ind w:left="432" w:right="156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Generate laboratory-</w:t>
            </w:r>
            <w:r w:rsidR="000F68FB" w:rsidRPr="0005714D">
              <w:rPr>
                <w:sz w:val="18"/>
                <w:szCs w:val="18"/>
              </w:rPr>
              <w:t>scale proof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of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concept</w:t>
            </w:r>
          </w:p>
          <w:p w14:paraId="04026351" w14:textId="2D7D87D6" w:rsidR="00353246" w:rsidRPr="0005714D" w:rsidRDefault="00BF208F" w:rsidP="00D422D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40" w:lineRule="auto"/>
              <w:ind w:left="432" w:right="762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 xml:space="preserve">Research </w:t>
            </w:r>
            <w:r w:rsidR="000F68FB" w:rsidRPr="0005714D">
              <w:rPr>
                <w:sz w:val="18"/>
                <w:szCs w:val="18"/>
              </w:rPr>
              <w:t>customer demand</w:t>
            </w:r>
          </w:p>
        </w:tc>
        <w:tc>
          <w:tcPr>
            <w:tcW w:w="4743" w:type="dxa"/>
          </w:tcPr>
          <w:p w14:paraId="6AA8BE2A" w14:textId="77777777" w:rsidR="00353246" w:rsidRDefault="00BF208F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hanging="361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Prototype</w:t>
            </w:r>
            <w:r w:rsidRPr="0005714D">
              <w:rPr>
                <w:spacing w:val="-5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development</w:t>
            </w:r>
          </w:p>
          <w:p w14:paraId="318CD01D" w14:textId="3C8261DB" w:rsidR="00FD7FA8" w:rsidRDefault="00FD7FA8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Pre-clinical or clinical development</w:t>
            </w:r>
          </w:p>
          <w:p w14:paraId="4DF4308D" w14:textId="50C458AF" w:rsidR="008E6793" w:rsidRDefault="008E6793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Technical </w:t>
            </w:r>
            <w:r w:rsidR="002874A3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alidation</w:t>
            </w:r>
          </w:p>
          <w:p w14:paraId="3FA26A65" w14:textId="618CFC86" w:rsidR="008E6793" w:rsidRPr="0005714D" w:rsidRDefault="008E6793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Outsourcing </w:t>
            </w:r>
            <w:r w:rsidR="00883E89">
              <w:rPr>
                <w:sz w:val="18"/>
                <w:szCs w:val="18"/>
              </w:rPr>
              <w:t>of tasks to external vendors</w:t>
            </w:r>
          </w:p>
          <w:p w14:paraId="2120EE88" w14:textId="46889D76" w:rsidR="00353246" w:rsidRPr="0005714D" w:rsidRDefault="00BF208F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right="371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Scale</w:t>
            </w:r>
            <w:r w:rsidR="00883E89">
              <w:rPr>
                <w:sz w:val="18"/>
                <w:szCs w:val="18"/>
              </w:rPr>
              <w:t>-</w:t>
            </w:r>
            <w:r w:rsidRPr="0005714D">
              <w:rPr>
                <w:sz w:val="18"/>
                <w:szCs w:val="18"/>
              </w:rPr>
              <w:t xml:space="preserve">up pilot studies </w:t>
            </w:r>
          </w:p>
          <w:p w14:paraId="7D14D11E" w14:textId="40EB2AA8" w:rsidR="00D12E95" w:rsidRPr="0005714D" w:rsidRDefault="00BF208F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right="791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 xml:space="preserve">Validate markets </w:t>
            </w:r>
          </w:p>
          <w:p w14:paraId="076BADCD" w14:textId="0BB8EB78" w:rsidR="00E57486" w:rsidRPr="003F775C" w:rsidRDefault="0069681C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right="7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Regulatory </w:t>
            </w:r>
            <w:r w:rsidR="000D6EC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ssessment</w:t>
            </w:r>
          </w:p>
        </w:tc>
        <w:tc>
          <w:tcPr>
            <w:tcW w:w="3240" w:type="dxa"/>
          </w:tcPr>
          <w:p w14:paraId="48F75582" w14:textId="77777777" w:rsidR="00353246" w:rsidRPr="0005714D" w:rsidRDefault="00BF208F" w:rsidP="00D422D5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50" w:lineRule="exact"/>
              <w:ind w:left="432" w:hanging="361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Beta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prototype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development</w:t>
            </w:r>
          </w:p>
          <w:p w14:paraId="5398335E" w14:textId="6EA9C7E8" w:rsidR="00353246" w:rsidRPr="0005714D" w:rsidRDefault="00BF208F" w:rsidP="00D422D5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0" w:lineRule="auto"/>
              <w:ind w:left="432" w:right="188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 xml:space="preserve">Deployment of beta </w:t>
            </w:r>
            <w:r w:rsidR="00374B50" w:rsidRPr="0005714D">
              <w:rPr>
                <w:sz w:val="18"/>
                <w:szCs w:val="18"/>
              </w:rPr>
              <w:t>prototype to</w:t>
            </w:r>
            <w:r w:rsidRPr="0005714D">
              <w:rPr>
                <w:sz w:val="18"/>
                <w:szCs w:val="18"/>
              </w:rPr>
              <w:t xml:space="preserve"> potential customers for</w:t>
            </w:r>
            <w:r w:rsidRPr="0005714D">
              <w:rPr>
                <w:spacing w:val="1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testing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and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evaluation</w:t>
            </w:r>
          </w:p>
          <w:p w14:paraId="10F78082" w14:textId="77777777" w:rsidR="00353246" w:rsidRPr="0005714D" w:rsidRDefault="00BF208F" w:rsidP="00D422D5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23" w:lineRule="auto"/>
              <w:ind w:left="432" w:right="830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Business development</w:t>
            </w:r>
            <w:r w:rsidRPr="0005714D">
              <w:rPr>
                <w:spacing w:val="-56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activities</w:t>
            </w:r>
          </w:p>
        </w:tc>
      </w:tr>
      <w:bookmarkEnd w:id="8"/>
    </w:tbl>
    <w:p w14:paraId="47AB4AA2" w14:textId="77777777" w:rsidR="00353246" w:rsidRDefault="00353246">
      <w:pPr>
        <w:pStyle w:val="BodyText"/>
        <w:rPr>
          <w:sz w:val="20"/>
        </w:rPr>
      </w:pPr>
    </w:p>
    <w:p w14:paraId="77750941" w14:textId="50914399" w:rsidR="007D2DDC" w:rsidRPr="006C3E13" w:rsidRDefault="00573469" w:rsidP="0032775A">
      <w:pPr>
        <w:pStyle w:val="Heading1"/>
        <w:rPr>
          <w:color w:val="CC1445"/>
          <w:u w:val="single"/>
        </w:rPr>
      </w:pPr>
      <w:bookmarkStart w:id="9" w:name="Intellectual_Property_Requirements"/>
      <w:bookmarkStart w:id="10" w:name="_Toc182825794"/>
      <w:bookmarkEnd w:id="9"/>
      <w:r>
        <w:rPr>
          <w:color w:val="CC1445"/>
          <w:u w:val="single"/>
        </w:rPr>
        <w:t>Detailed</w:t>
      </w:r>
      <w:r w:rsidR="00D422D5">
        <w:rPr>
          <w:color w:val="CC1445"/>
          <w:u w:val="single"/>
        </w:rPr>
        <w:t xml:space="preserve"> </w:t>
      </w:r>
      <w:r>
        <w:rPr>
          <w:color w:val="CC1445"/>
          <w:u w:val="single"/>
        </w:rPr>
        <w:t>Eligibility</w:t>
      </w:r>
      <w:r w:rsidR="00D422D5">
        <w:rPr>
          <w:color w:val="CC1445"/>
          <w:u w:val="single"/>
        </w:rPr>
        <w:t xml:space="preserve"> R</w:t>
      </w:r>
      <w:r>
        <w:rPr>
          <w:color w:val="CC1445"/>
          <w:u w:val="single"/>
        </w:rPr>
        <w:t>equirements</w:t>
      </w:r>
      <w:bookmarkEnd w:id="10"/>
    </w:p>
    <w:p w14:paraId="24634157" w14:textId="77777777" w:rsidR="001C0734" w:rsidRPr="00DE38AC" w:rsidRDefault="001C0734" w:rsidP="001C0734">
      <w:pPr>
        <w:pStyle w:val="Heading1"/>
        <w:spacing w:after="120"/>
      </w:pPr>
      <w:bookmarkStart w:id="11" w:name="_Toc182825795"/>
      <w:r>
        <w:rPr>
          <w:color w:val="CC1445"/>
        </w:rPr>
        <w:t>Principal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Investigator</w:t>
      </w:r>
      <w:r>
        <w:rPr>
          <w:color w:val="CC1445"/>
          <w:spacing w:val="-7"/>
        </w:rPr>
        <w:t xml:space="preserve"> </w:t>
      </w:r>
      <w:r>
        <w:rPr>
          <w:color w:val="CC1445"/>
        </w:rPr>
        <w:t>&amp;</w:t>
      </w:r>
      <w:r>
        <w:rPr>
          <w:color w:val="CC1445"/>
          <w:spacing w:val="-5"/>
        </w:rPr>
        <w:t xml:space="preserve"> </w:t>
      </w:r>
      <w:r>
        <w:rPr>
          <w:color w:val="CC1445"/>
        </w:rPr>
        <w:t>Team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Requirements</w:t>
      </w:r>
      <w:bookmarkEnd w:id="11"/>
    </w:p>
    <w:p w14:paraId="0ECE6D1E" w14:textId="549B8BCF" w:rsidR="001C0734" w:rsidRPr="00401EFD" w:rsidRDefault="001C0734" w:rsidP="001C0734">
      <w:pPr>
        <w:pStyle w:val="ListParagraph"/>
        <w:numPr>
          <w:ilvl w:val="0"/>
          <w:numId w:val="5"/>
        </w:numPr>
        <w:tabs>
          <w:tab w:val="left" w:pos="1201"/>
        </w:tabs>
        <w:spacing w:after="120" w:line="259" w:lineRule="auto"/>
        <w:ind w:left="720" w:right="158" w:hanging="360"/>
      </w:pPr>
      <w:r>
        <w:t xml:space="preserve">The principal investigator (PI) must be faculty or staff at The Ohio State University with PI status to serve as PI on an externally sponsored </w:t>
      </w:r>
      <w:r w:rsidR="000028CE">
        <w:t>grant</w:t>
      </w:r>
      <w:r>
        <w:t xml:space="preserve">. The PI must be an inventor on the associated invention disclosure. </w:t>
      </w:r>
    </w:p>
    <w:p w14:paraId="203CC874" w14:textId="4077F41B" w:rsidR="001C0734" w:rsidRPr="00401EFD" w:rsidRDefault="001C0734" w:rsidP="001C0734">
      <w:pPr>
        <w:pStyle w:val="ListParagraph"/>
        <w:numPr>
          <w:ilvl w:val="0"/>
          <w:numId w:val="5"/>
        </w:numPr>
        <w:tabs>
          <w:tab w:val="left" w:pos="1200"/>
          <w:tab w:val="left" w:pos="1201"/>
        </w:tabs>
        <w:spacing w:before="1" w:after="120"/>
        <w:ind w:left="720" w:hanging="360"/>
        <w:jc w:val="left"/>
      </w:pPr>
      <w:r>
        <w:t>Applicants can submit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 w:rsidR="007B11E8">
        <w:t>proposal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co-PI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cycle.</w:t>
      </w:r>
    </w:p>
    <w:p w14:paraId="56E2D897" w14:textId="25BC045E" w:rsidR="001C0734" w:rsidRPr="00401EFD" w:rsidRDefault="001C0734" w:rsidP="001C0734">
      <w:pPr>
        <w:pStyle w:val="ListParagraph"/>
        <w:numPr>
          <w:ilvl w:val="0"/>
          <w:numId w:val="5"/>
        </w:numPr>
        <w:tabs>
          <w:tab w:val="left" w:pos="1200"/>
        </w:tabs>
        <w:spacing w:after="120" w:line="257" w:lineRule="auto"/>
        <w:ind w:left="720" w:right="158" w:hanging="360"/>
      </w:pPr>
      <w:r>
        <w:t>Awardees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Accelerator</w:t>
      </w:r>
      <w:r>
        <w:rPr>
          <w:spacing w:val="-8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time.</w:t>
      </w:r>
      <w:r>
        <w:rPr>
          <w:spacing w:val="-3"/>
        </w:rPr>
        <w:t xml:space="preserve"> Once an awarded project is completed, i</w:t>
      </w:r>
      <w:r>
        <w:t>nvestigators</w:t>
      </w:r>
      <w:r>
        <w:rPr>
          <w:spacing w:val="-8"/>
        </w:rPr>
        <w:t xml:space="preserve"> </w:t>
      </w:r>
      <w:r>
        <w:t>are eligible to apply for funding for a different market application of the same technology or for new</w:t>
      </w:r>
      <w:r>
        <w:rPr>
          <w:spacing w:val="1"/>
        </w:rPr>
        <w:t xml:space="preserve"> </w:t>
      </w:r>
      <w:r>
        <w:t>technologies that present an independent commercialization opportunity. Investigators must be compliant and in good</w:t>
      </w:r>
      <w:r>
        <w:rPr>
          <w:spacing w:val="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with all previous</w:t>
      </w:r>
      <w:r>
        <w:rPr>
          <w:spacing w:val="1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requirements.</w:t>
      </w:r>
    </w:p>
    <w:p w14:paraId="579BF983" w14:textId="3758126B" w:rsidR="001C0734" w:rsidRPr="00401EFD" w:rsidRDefault="001C0734" w:rsidP="001C0734">
      <w:pPr>
        <w:pStyle w:val="ListParagraph"/>
        <w:numPr>
          <w:ilvl w:val="0"/>
          <w:numId w:val="5"/>
        </w:numPr>
        <w:tabs>
          <w:tab w:val="left" w:pos="1200"/>
        </w:tabs>
        <w:spacing w:before="1" w:after="120" w:line="259" w:lineRule="auto"/>
        <w:ind w:left="720" w:right="158" w:hanging="360"/>
      </w:pPr>
      <w:r>
        <w:t xml:space="preserve">If a PI transfers from The Ohio State University to another institution, Accelerator Award funds </w:t>
      </w:r>
      <w:r w:rsidR="000D6EC1">
        <w:t>cannot</w:t>
      </w:r>
      <w:r>
        <w:t xml:space="preserve"> be transferred to the new institution. If a co-inventor is unable to take on the role as the new principal investigator, the award will be terminated. The principal investigator</w:t>
      </w:r>
      <w:r>
        <w:rPr>
          <w:spacing w:val="1"/>
        </w:rPr>
        <w:t xml:space="preserve"> </w:t>
      </w:r>
      <w:r>
        <w:t>should notify the Accelerator Awards program and provide contact information at the new institution.</w:t>
      </w:r>
    </w:p>
    <w:p w14:paraId="15BFFC92" w14:textId="77777777" w:rsidR="001C0734" w:rsidRDefault="001C0734" w:rsidP="001C0734">
      <w:pPr>
        <w:pStyle w:val="ListParagraph"/>
        <w:numPr>
          <w:ilvl w:val="0"/>
          <w:numId w:val="5"/>
        </w:numPr>
        <w:tabs>
          <w:tab w:val="left" w:pos="1201"/>
        </w:tabs>
        <w:spacing w:line="254" w:lineRule="auto"/>
        <w:ind w:left="720" w:right="158" w:hanging="360"/>
      </w:pPr>
      <w:r>
        <w:t>All members of the team should be committed to the commercialization objectives of the project and be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receiving coaching</w:t>
      </w:r>
      <w:r>
        <w:rPr>
          <w:spacing w:val="1"/>
        </w:rPr>
        <w:t xml:space="preserve"> </w:t>
      </w:r>
      <w:r>
        <w:t>and oversight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projects.</w:t>
      </w:r>
    </w:p>
    <w:p w14:paraId="231E7BF0" w14:textId="34D915AD" w:rsidR="0040667F" w:rsidRDefault="00BF208F" w:rsidP="0032775A">
      <w:pPr>
        <w:pStyle w:val="Heading1"/>
        <w:rPr>
          <w:color w:val="CC1445"/>
        </w:rPr>
      </w:pPr>
      <w:bookmarkStart w:id="12" w:name="_Toc182825796"/>
      <w:r>
        <w:rPr>
          <w:color w:val="CC1445"/>
        </w:rPr>
        <w:lastRenderedPageBreak/>
        <w:t>Intellectual</w:t>
      </w:r>
      <w:r>
        <w:rPr>
          <w:color w:val="CC1445"/>
          <w:spacing w:val="-8"/>
        </w:rPr>
        <w:t xml:space="preserve"> </w:t>
      </w:r>
      <w:r>
        <w:rPr>
          <w:color w:val="CC1445"/>
        </w:rPr>
        <w:t>Property</w:t>
      </w:r>
      <w:r>
        <w:rPr>
          <w:color w:val="CC1445"/>
          <w:spacing w:val="-9"/>
        </w:rPr>
        <w:t xml:space="preserve"> </w:t>
      </w:r>
      <w:r>
        <w:rPr>
          <w:color w:val="CC1445"/>
        </w:rPr>
        <w:t>Requirements</w:t>
      </w:r>
      <w:bookmarkEnd w:id="12"/>
    </w:p>
    <w:p w14:paraId="5A79F56C" w14:textId="77777777" w:rsidR="00975CC5" w:rsidRDefault="006F35DF" w:rsidP="00057972">
      <w:pPr>
        <w:pStyle w:val="ListParagraph"/>
        <w:numPr>
          <w:ilvl w:val="0"/>
          <w:numId w:val="5"/>
        </w:numPr>
        <w:tabs>
          <w:tab w:val="left" w:pos="1201"/>
        </w:tabs>
        <w:spacing w:line="259" w:lineRule="auto"/>
        <w:ind w:left="720" w:right="158" w:hanging="360"/>
      </w:pPr>
      <w:r w:rsidRPr="00A92E6F">
        <w:rPr>
          <w:spacing w:val="-1"/>
        </w:rPr>
        <w:t>Projects</w:t>
      </w:r>
      <w:r w:rsidRPr="00A92E6F">
        <w:rPr>
          <w:spacing w:val="-16"/>
        </w:rPr>
        <w:t xml:space="preserve"> </w:t>
      </w:r>
      <w:r w:rsidRPr="00A92E6F">
        <w:rPr>
          <w:spacing w:val="-1"/>
        </w:rPr>
        <w:t>must</w:t>
      </w:r>
      <w:r w:rsidRPr="00A92E6F">
        <w:rPr>
          <w:spacing w:val="-12"/>
        </w:rPr>
        <w:t xml:space="preserve"> </w:t>
      </w:r>
      <w:r w:rsidR="00975CC5">
        <w:rPr>
          <w:spacing w:val="-12"/>
        </w:rPr>
        <w:t xml:space="preserve">be based on and </w:t>
      </w:r>
      <w:r w:rsidR="005F0C50">
        <w:rPr>
          <w:spacing w:val="-1"/>
        </w:rPr>
        <w:t>advanc</w:t>
      </w:r>
      <w:r w:rsidR="00CE1165">
        <w:rPr>
          <w:spacing w:val="-1"/>
        </w:rPr>
        <w:t>e</w:t>
      </w:r>
      <w:r w:rsidRPr="00A92E6F">
        <w:rPr>
          <w:spacing w:val="-15"/>
        </w:rPr>
        <w:t xml:space="preserve"> </w:t>
      </w:r>
      <w:r w:rsidRPr="00A92E6F">
        <w:rPr>
          <w:spacing w:val="-1"/>
        </w:rPr>
        <w:t>the</w:t>
      </w:r>
      <w:r w:rsidRPr="00A92E6F">
        <w:rPr>
          <w:spacing w:val="-16"/>
        </w:rPr>
        <w:t xml:space="preserve"> </w:t>
      </w:r>
      <w:r w:rsidRPr="00A92E6F">
        <w:rPr>
          <w:spacing w:val="-1"/>
        </w:rPr>
        <w:t>commercialization</w:t>
      </w:r>
      <w:r w:rsidRPr="00A92E6F">
        <w:rPr>
          <w:spacing w:val="-13"/>
        </w:rPr>
        <w:t xml:space="preserve"> </w:t>
      </w:r>
      <w:r w:rsidRPr="00A92E6F">
        <w:t>of</w:t>
      </w:r>
      <w:r w:rsidRPr="00A92E6F">
        <w:rPr>
          <w:spacing w:val="-12"/>
        </w:rPr>
        <w:t xml:space="preserve"> </w:t>
      </w:r>
      <w:r w:rsidR="002851AF">
        <w:t>u</w:t>
      </w:r>
      <w:r w:rsidR="002851AF" w:rsidRPr="00A92E6F">
        <w:t>niversity</w:t>
      </w:r>
      <w:r w:rsidRPr="00A92E6F">
        <w:t>-owned</w:t>
      </w:r>
      <w:r w:rsidRPr="00A92E6F">
        <w:rPr>
          <w:spacing w:val="-13"/>
        </w:rPr>
        <w:t xml:space="preserve"> </w:t>
      </w:r>
      <w:r w:rsidRPr="00A92E6F">
        <w:t>intellectual</w:t>
      </w:r>
      <w:r w:rsidRPr="00A92E6F">
        <w:rPr>
          <w:spacing w:val="-15"/>
        </w:rPr>
        <w:t xml:space="preserve"> </w:t>
      </w:r>
      <w:r w:rsidR="009A3D7B">
        <w:rPr>
          <w:spacing w:val="-15"/>
        </w:rPr>
        <w:t>property</w:t>
      </w:r>
      <w:r w:rsidRPr="00A92E6F">
        <w:t xml:space="preserve">. </w:t>
      </w:r>
    </w:p>
    <w:p w14:paraId="22B9AAE5" w14:textId="418166DC" w:rsidR="00975CC5" w:rsidRPr="000E6776" w:rsidRDefault="00975CC5" w:rsidP="000E6776">
      <w:pPr>
        <w:pStyle w:val="ListParagraph"/>
        <w:numPr>
          <w:ilvl w:val="0"/>
          <w:numId w:val="5"/>
        </w:numPr>
        <w:tabs>
          <w:tab w:val="left" w:pos="1201"/>
        </w:tabs>
        <w:spacing w:after="60" w:line="259" w:lineRule="auto"/>
        <w:ind w:left="720" w:right="158" w:hanging="360"/>
      </w:pPr>
      <w:r>
        <w:t>Invention disclosures are submitted through</w:t>
      </w:r>
      <w:r>
        <w:rPr>
          <w:spacing w:val="1"/>
        </w:rPr>
        <w:t xml:space="preserve"> </w:t>
      </w:r>
      <w:hyperlink r:id="rId15" w:history="1">
        <w:r w:rsidR="0031708B">
          <w:rPr>
            <w:rStyle w:val="Hyperlink"/>
          </w:rPr>
          <w:t>Cayuse Inventions</w:t>
        </w:r>
      </w:hyperlink>
      <w:r>
        <w:t xml:space="preserve"> </w:t>
      </w:r>
    </w:p>
    <w:p w14:paraId="66060777" w14:textId="095D9138" w:rsidR="0040667F" w:rsidRDefault="0040667F" w:rsidP="00A92E6F">
      <w:pPr>
        <w:ind w:left="288"/>
      </w:pPr>
      <w:r w:rsidRPr="00A92E6F">
        <w:rPr>
          <w:b/>
          <w:bCs/>
        </w:rPr>
        <w:t xml:space="preserve">Pre-Proposal </w:t>
      </w:r>
      <w:r w:rsidR="005F0C50">
        <w:rPr>
          <w:b/>
          <w:bCs/>
        </w:rPr>
        <w:t>IP Requirements</w:t>
      </w:r>
      <w:r>
        <w:t>:</w:t>
      </w:r>
    </w:p>
    <w:p w14:paraId="4B839061" w14:textId="6704311A" w:rsidR="00353246" w:rsidRPr="001B235A" w:rsidRDefault="00EB61BC" w:rsidP="00115D86">
      <w:pPr>
        <w:pStyle w:val="ListParagraph"/>
        <w:numPr>
          <w:ilvl w:val="0"/>
          <w:numId w:val="5"/>
        </w:numPr>
        <w:tabs>
          <w:tab w:val="left" w:pos="1201"/>
        </w:tabs>
        <w:spacing w:before="6" w:after="120" w:line="259" w:lineRule="auto"/>
        <w:ind w:left="720" w:right="158" w:hanging="360"/>
        <w:rPr>
          <w:sz w:val="14"/>
        </w:rPr>
      </w:pPr>
      <w:r>
        <w:t>Technologies</w:t>
      </w:r>
      <w:r w:rsidR="00BF208F">
        <w:t xml:space="preserve"> must be the subject of an invention disclosure filed </w:t>
      </w:r>
      <w:r>
        <w:t xml:space="preserve">15 days </w:t>
      </w:r>
      <w:r w:rsidR="00045740">
        <w:t>in advance of the</w:t>
      </w:r>
      <w:r w:rsidR="00045740" w:rsidRPr="001B235A">
        <w:rPr>
          <w:spacing w:val="1"/>
        </w:rPr>
        <w:t xml:space="preserve"> </w:t>
      </w:r>
      <w:r w:rsidR="00045740">
        <w:t>pre-proposal</w:t>
      </w:r>
      <w:r w:rsidR="00045740" w:rsidRPr="001B235A">
        <w:rPr>
          <w:spacing w:val="1"/>
        </w:rPr>
        <w:t xml:space="preserve"> submission </w:t>
      </w:r>
      <w:r w:rsidR="00045740">
        <w:t>deadline</w:t>
      </w:r>
      <w:r w:rsidR="00BF208F">
        <w:t xml:space="preserve"> and </w:t>
      </w:r>
      <w:r>
        <w:t xml:space="preserve">be </w:t>
      </w:r>
      <w:r w:rsidR="00BF208F">
        <w:t>under active</w:t>
      </w:r>
      <w:r w:rsidR="00BF208F" w:rsidRPr="001B235A">
        <w:rPr>
          <w:spacing w:val="1"/>
        </w:rPr>
        <w:t xml:space="preserve"> </w:t>
      </w:r>
      <w:r w:rsidR="00BF208F">
        <w:t xml:space="preserve">management by </w:t>
      </w:r>
      <w:r w:rsidR="005F0C50">
        <w:t>a</w:t>
      </w:r>
      <w:r w:rsidR="00BF208F">
        <w:t xml:space="preserve"> </w:t>
      </w:r>
      <w:r w:rsidR="00401EFD">
        <w:t>l</w:t>
      </w:r>
      <w:r w:rsidR="00926957">
        <w:t xml:space="preserve">icensing </w:t>
      </w:r>
      <w:r w:rsidR="00401EFD">
        <w:t>o</w:t>
      </w:r>
      <w:r w:rsidR="00926957">
        <w:t>fficer</w:t>
      </w:r>
      <w:r w:rsidR="00BF208F">
        <w:t xml:space="preserve">. </w:t>
      </w:r>
      <w:r w:rsidR="00790195" w:rsidRPr="001B235A">
        <w:rPr>
          <w:b/>
          <w:bCs/>
        </w:rPr>
        <w:t xml:space="preserve">Please reach out to </w:t>
      </w:r>
      <w:r w:rsidR="007C6BD4" w:rsidRPr="001B235A">
        <w:rPr>
          <w:b/>
          <w:bCs/>
        </w:rPr>
        <w:t xml:space="preserve">the </w:t>
      </w:r>
      <w:r w:rsidR="00401EFD" w:rsidRPr="001B235A">
        <w:rPr>
          <w:b/>
          <w:bCs/>
        </w:rPr>
        <w:t>l</w:t>
      </w:r>
      <w:r w:rsidR="00926957" w:rsidRPr="001B235A">
        <w:rPr>
          <w:b/>
          <w:bCs/>
        </w:rPr>
        <w:t xml:space="preserve">icensing </w:t>
      </w:r>
      <w:r w:rsidR="00401EFD" w:rsidRPr="001B235A">
        <w:rPr>
          <w:b/>
          <w:bCs/>
        </w:rPr>
        <w:t>o</w:t>
      </w:r>
      <w:r w:rsidR="00926957" w:rsidRPr="001B235A">
        <w:rPr>
          <w:b/>
          <w:bCs/>
        </w:rPr>
        <w:t>fficer</w:t>
      </w:r>
      <w:r w:rsidR="007C6BD4" w:rsidRPr="001B235A">
        <w:rPr>
          <w:b/>
          <w:bCs/>
        </w:rPr>
        <w:t xml:space="preserve"> assigned to your technology</w:t>
      </w:r>
      <w:r w:rsidR="00790195" w:rsidRPr="001B235A">
        <w:rPr>
          <w:b/>
          <w:bCs/>
        </w:rPr>
        <w:t xml:space="preserve"> if you intend to submit a pre-proposal</w:t>
      </w:r>
      <w:r w:rsidR="007C6BD4" w:rsidRPr="001B235A">
        <w:rPr>
          <w:b/>
          <w:bCs/>
        </w:rPr>
        <w:t xml:space="preserve">. </w:t>
      </w:r>
    </w:p>
    <w:p w14:paraId="3C571A67" w14:textId="67418AD9" w:rsidR="003615EC" w:rsidRDefault="00E24949" w:rsidP="00401EFD">
      <w:pPr>
        <w:pStyle w:val="BodyText"/>
        <w:spacing w:before="4"/>
        <w:ind w:left="288"/>
        <w:rPr>
          <w:b/>
          <w:bCs/>
          <w:sz w:val="23"/>
        </w:rPr>
      </w:pPr>
      <w:r w:rsidRPr="00A92E6F">
        <w:rPr>
          <w:b/>
          <w:bCs/>
          <w:sz w:val="23"/>
        </w:rPr>
        <w:t xml:space="preserve">Full </w:t>
      </w:r>
      <w:r w:rsidR="00B27526">
        <w:rPr>
          <w:b/>
          <w:bCs/>
          <w:sz w:val="23"/>
        </w:rPr>
        <w:t>Proposal</w:t>
      </w:r>
      <w:r w:rsidRPr="00A92E6F">
        <w:rPr>
          <w:b/>
          <w:bCs/>
          <w:sz w:val="23"/>
        </w:rPr>
        <w:t xml:space="preserve"> </w:t>
      </w:r>
      <w:r w:rsidR="00443B1A">
        <w:rPr>
          <w:b/>
          <w:bCs/>
          <w:sz w:val="23"/>
        </w:rPr>
        <w:t xml:space="preserve">IP </w:t>
      </w:r>
      <w:r w:rsidR="00A92E6F">
        <w:rPr>
          <w:b/>
          <w:bCs/>
          <w:sz w:val="23"/>
        </w:rPr>
        <w:t>Requirements</w:t>
      </w:r>
      <w:r w:rsidR="002851AF">
        <w:rPr>
          <w:b/>
          <w:bCs/>
          <w:sz w:val="23"/>
        </w:rPr>
        <w:t>:</w:t>
      </w:r>
    </w:p>
    <w:p w14:paraId="11E0E25C" w14:textId="4954ED63" w:rsidR="00BA3D2A" w:rsidRPr="00401EFD" w:rsidRDefault="007C6BD4" w:rsidP="00401EFD">
      <w:pPr>
        <w:pStyle w:val="BodyText"/>
        <w:numPr>
          <w:ilvl w:val="0"/>
          <w:numId w:val="13"/>
        </w:numPr>
        <w:tabs>
          <w:tab w:val="left" w:pos="810"/>
        </w:tabs>
        <w:spacing w:before="4" w:after="120"/>
        <w:ind w:left="720"/>
        <w:rPr>
          <w:sz w:val="23"/>
        </w:rPr>
      </w:pPr>
      <w:r w:rsidRPr="00401EFD">
        <w:rPr>
          <w:bCs/>
        </w:rPr>
        <w:t>Technologies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must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have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IP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protection,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defined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as</w:t>
      </w:r>
      <w:r w:rsidR="00BF208F" w:rsidRPr="00401EFD">
        <w:rPr>
          <w:bCs/>
          <w:spacing w:val="1"/>
        </w:rPr>
        <w:t xml:space="preserve"> </w:t>
      </w:r>
      <w:r w:rsidR="003E7AF7" w:rsidRPr="00401EFD">
        <w:rPr>
          <w:bCs/>
        </w:rPr>
        <w:t>patent pending</w:t>
      </w:r>
      <w:r w:rsidR="00BF208F" w:rsidRPr="00401EFD">
        <w:rPr>
          <w:bCs/>
        </w:rPr>
        <w:t xml:space="preserve"> or patent issued, by the full </w:t>
      </w:r>
      <w:r w:rsidR="00B27526">
        <w:rPr>
          <w:bCs/>
        </w:rPr>
        <w:t>proposal</w:t>
      </w:r>
      <w:r w:rsidR="00BF208F" w:rsidRPr="00401EFD">
        <w:rPr>
          <w:bCs/>
        </w:rPr>
        <w:t xml:space="preserve"> submission deadline. </w:t>
      </w:r>
      <w:r w:rsidR="00BF208F">
        <w:t>Copyrighted materials,</w:t>
      </w:r>
      <w:r w:rsidR="00BF208F" w:rsidRPr="003615EC">
        <w:rPr>
          <w:spacing w:val="1"/>
        </w:rPr>
        <w:t xml:space="preserve"> </w:t>
      </w:r>
      <w:r w:rsidR="00BF208F">
        <w:t>including software, are eligible if OSIF has the right to commercialize the copyrighted materials via</w:t>
      </w:r>
      <w:r w:rsidR="00BF208F" w:rsidRPr="003615EC">
        <w:rPr>
          <w:spacing w:val="1"/>
        </w:rPr>
        <w:t xml:space="preserve"> </w:t>
      </w:r>
      <w:r w:rsidR="00BF208F">
        <w:t xml:space="preserve">an exclusive license agreement. </w:t>
      </w:r>
    </w:p>
    <w:p w14:paraId="1431FE59" w14:textId="77777777" w:rsidR="004F445E" w:rsidRDefault="001E1226" w:rsidP="00AD3BCC">
      <w:pPr>
        <w:pStyle w:val="ListParagraph"/>
        <w:numPr>
          <w:ilvl w:val="0"/>
          <w:numId w:val="5"/>
        </w:numPr>
        <w:spacing w:before="1" w:after="120" w:line="259" w:lineRule="auto"/>
        <w:ind w:left="720" w:right="158" w:hanging="360"/>
        <w:jc w:val="left"/>
      </w:pPr>
      <w:r>
        <w:t xml:space="preserve">If </w:t>
      </w:r>
      <w:r w:rsidR="00443B1A">
        <w:t xml:space="preserve">a </w:t>
      </w:r>
      <w:r>
        <w:t xml:space="preserve">technology is jointly owned with another academic institution, OSIF must be designated as </w:t>
      </w:r>
      <w:r w:rsidR="003E7AF7">
        <w:t>the lead</w:t>
      </w:r>
      <w:r w:rsidRPr="000E6776">
        <w:rPr>
          <w:spacing w:val="-9"/>
        </w:rPr>
        <w:t xml:space="preserve"> </w:t>
      </w:r>
      <w:r>
        <w:t>institution</w:t>
      </w:r>
      <w:r w:rsidRPr="000E6776">
        <w:rPr>
          <w:spacing w:val="-11"/>
        </w:rPr>
        <w:t xml:space="preserve"> </w:t>
      </w:r>
      <w:r>
        <w:t>in</w:t>
      </w:r>
      <w:r w:rsidRPr="000E6776">
        <w:rPr>
          <w:spacing w:val="-9"/>
        </w:rPr>
        <w:t xml:space="preserve"> </w:t>
      </w:r>
      <w:r>
        <w:t>commercializing</w:t>
      </w:r>
      <w:r w:rsidRPr="000E6776">
        <w:rPr>
          <w:spacing w:val="-8"/>
        </w:rPr>
        <w:t xml:space="preserve"> </w:t>
      </w:r>
      <w:r>
        <w:t>the</w:t>
      </w:r>
      <w:r w:rsidRPr="000E6776">
        <w:rPr>
          <w:spacing w:val="-11"/>
        </w:rPr>
        <w:t xml:space="preserve"> </w:t>
      </w:r>
      <w:r>
        <w:t>technology</w:t>
      </w:r>
      <w:r w:rsidRPr="000E6776">
        <w:rPr>
          <w:spacing w:val="-11"/>
        </w:rPr>
        <w:t xml:space="preserve"> </w:t>
      </w:r>
      <w:r>
        <w:t>under</w:t>
      </w:r>
      <w:r w:rsidRPr="000E6776">
        <w:rPr>
          <w:spacing w:val="-7"/>
        </w:rPr>
        <w:t xml:space="preserve"> </w:t>
      </w:r>
      <w:r>
        <w:t>a</w:t>
      </w:r>
      <w:r w:rsidRPr="000E6776">
        <w:rPr>
          <w:spacing w:val="-11"/>
        </w:rPr>
        <w:t xml:space="preserve"> </w:t>
      </w:r>
      <w:r w:rsidR="00E57486">
        <w:t>fully executed</w:t>
      </w:r>
      <w:r w:rsidRPr="000E6776">
        <w:rPr>
          <w:spacing w:val="-11"/>
        </w:rPr>
        <w:t xml:space="preserve"> </w:t>
      </w:r>
      <w:r>
        <w:t>inter-institutional</w:t>
      </w:r>
      <w:r w:rsidRPr="000E6776">
        <w:rPr>
          <w:spacing w:val="-9"/>
        </w:rPr>
        <w:t xml:space="preserve"> </w:t>
      </w:r>
      <w:r>
        <w:t>agreement</w:t>
      </w:r>
      <w:r w:rsidR="004F445E">
        <w:t xml:space="preserve"> (IIA). </w:t>
      </w:r>
    </w:p>
    <w:p w14:paraId="46BA4937" w14:textId="29B4B289" w:rsidR="00353246" w:rsidRDefault="00BF208F" w:rsidP="00AD3BCC">
      <w:pPr>
        <w:pStyle w:val="ListParagraph"/>
        <w:numPr>
          <w:ilvl w:val="0"/>
          <w:numId w:val="5"/>
        </w:numPr>
        <w:spacing w:before="1" w:after="120" w:line="259" w:lineRule="auto"/>
        <w:ind w:left="720" w:right="158" w:hanging="360"/>
        <w:jc w:val="left"/>
      </w:pPr>
      <w:r>
        <w:t>The</w:t>
      </w:r>
      <w:r w:rsidRPr="000E6776">
        <w:rPr>
          <w:spacing w:val="-1"/>
        </w:rPr>
        <w:t xml:space="preserve"> </w:t>
      </w:r>
      <w:r>
        <w:t>technology</w:t>
      </w:r>
      <w:r w:rsidRPr="000E6776">
        <w:rPr>
          <w:spacing w:val="-4"/>
        </w:rPr>
        <w:t xml:space="preserve"> </w:t>
      </w:r>
      <w:r>
        <w:t>must</w:t>
      </w:r>
      <w:r w:rsidRPr="000E6776">
        <w:rPr>
          <w:spacing w:val="-1"/>
        </w:rPr>
        <w:t xml:space="preserve"> </w:t>
      </w:r>
      <w:r>
        <w:t>be</w:t>
      </w:r>
      <w:r w:rsidRPr="000E6776">
        <w:rPr>
          <w:spacing w:val="-4"/>
        </w:rPr>
        <w:t xml:space="preserve"> </w:t>
      </w:r>
      <w:r>
        <w:t>available</w:t>
      </w:r>
      <w:r w:rsidRPr="000E6776">
        <w:rPr>
          <w:spacing w:val="-2"/>
        </w:rPr>
        <w:t xml:space="preserve"> </w:t>
      </w:r>
      <w:r>
        <w:t>for</w:t>
      </w:r>
      <w:r w:rsidRPr="000E6776">
        <w:rPr>
          <w:spacing w:val="-1"/>
        </w:rPr>
        <w:t xml:space="preserve"> </w:t>
      </w:r>
      <w:r>
        <w:t>OSIF</w:t>
      </w:r>
      <w:r w:rsidRPr="000E6776">
        <w:rPr>
          <w:spacing w:val="-4"/>
        </w:rPr>
        <w:t xml:space="preserve"> </w:t>
      </w:r>
      <w:r>
        <w:t>to</w:t>
      </w:r>
      <w:r w:rsidRPr="000E6776">
        <w:rPr>
          <w:spacing w:val="-3"/>
        </w:rPr>
        <w:t xml:space="preserve"> </w:t>
      </w:r>
      <w:r>
        <w:t>exclusively</w:t>
      </w:r>
      <w:r w:rsidRPr="000E6776">
        <w:rPr>
          <w:spacing w:val="-1"/>
        </w:rPr>
        <w:t xml:space="preserve"> </w:t>
      </w:r>
      <w:r>
        <w:t>license</w:t>
      </w:r>
      <w:r w:rsidRPr="000E6776">
        <w:rPr>
          <w:spacing w:val="-2"/>
        </w:rPr>
        <w:t xml:space="preserve"> </w:t>
      </w:r>
      <w:r>
        <w:t>at</w:t>
      </w:r>
      <w:r w:rsidRPr="000E6776">
        <w:rPr>
          <w:spacing w:val="-2"/>
        </w:rPr>
        <w:t xml:space="preserve"> </w:t>
      </w:r>
      <w:r>
        <w:t>the</w:t>
      </w:r>
      <w:r w:rsidRPr="000E6776">
        <w:rPr>
          <w:spacing w:val="-4"/>
        </w:rPr>
        <w:t xml:space="preserve"> </w:t>
      </w:r>
      <w:r>
        <w:t>time</w:t>
      </w:r>
      <w:r w:rsidRPr="000E6776">
        <w:rPr>
          <w:spacing w:val="-1"/>
        </w:rPr>
        <w:t xml:space="preserve"> </w:t>
      </w:r>
      <w:r>
        <w:t>of</w:t>
      </w:r>
      <w:r w:rsidRPr="000E6776">
        <w:rPr>
          <w:spacing w:val="-3"/>
        </w:rPr>
        <w:t xml:space="preserve"> </w:t>
      </w:r>
      <w:r>
        <w:t>the</w:t>
      </w:r>
      <w:r w:rsidRPr="000E6776">
        <w:rPr>
          <w:spacing w:val="-3"/>
        </w:rPr>
        <w:t xml:space="preserve"> </w:t>
      </w:r>
      <w:r>
        <w:t>award</w:t>
      </w:r>
      <w:r w:rsidRPr="000E6776">
        <w:rPr>
          <w:spacing w:val="-4"/>
        </w:rPr>
        <w:t xml:space="preserve"> </w:t>
      </w:r>
      <w:r>
        <w:t>notice</w:t>
      </w:r>
      <w:r w:rsidR="003079FE">
        <w:t xml:space="preserve"> and remain unlicensed during the funded project period</w:t>
      </w:r>
      <w:r>
        <w:t>.</w:t>
      </w:r>
    </w:p>
    <w:p w14:paraId="73979A1F" w14:textId="77777777" w:rsidR="00353246" w:rsidRDefault="00BF208F">
      <w:pPr>
        <w:pStyle w:val="ListParagraph"/>
        <w:numPr>
          <w:ilvl w:val="1"/>
          <w:numId w:val="5"/>
        </w:numPr>
        <w:tabs>
          <w:tab w:val="left" w:pos="1921"/>
        </w:tabs>
        <w:spacing w:before="19"/>
        <w:ind w:right="158"/>
        <w:jc w:val="left"/>
      </w:pPr>
      <w:r>
        <w:t>Intellectual</w:t>
      </w:r>
      <w:r>
        <w:rPr>
          <w:spacing w:val="42"/>
        </w:rPr>
        <w:t xml:space="preserve"> </w:t>
      </w:r>
      <w:r>
        <w:t>property</w:t>
      </w:r>
      <w:r>
        <w:rPr>
          <w:spacing w:val="41"/>
        </w:rPr>
        <w:t xml:space="preserve"> </w:t>
      </w:r>
      <w:r>
        <w:t>rights</w:t>
      </w:r>
      <w:r>
        <w:rPr>
          <w:spacing w:val="42"/>
        </w:rPr>
        <w:t xml:space="preserve"> </w:t>
      </w:r>
      <w:r>
        <w:t>must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encumbered</w:t>
      </w:r>
      <w:r>
        <w:rPr>
          <w:spacing w:val="43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any</w:t>
      </w:r>
      <w:r>
        <w:rPr>
          <w:spacing w:val="42"/>
        </w:rPr>
        <w:t xml:space="preserve"> </w:t>
      </w:r>
      <w:r>
        <w:t>prior</w:t>
      </w:r>
      <w:r>
        <w:rPr>
          <w:spacing w:val="44"/>
        </w:rPr>
        <w:t xml:space="preserve"> </w:t>
      </w:r>
      <w:r>
        <w:t>obligation,</w:t>
      </w:r>
      <w:r>
        <w:rPr>
          <w:spacing w:val="42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sponsored</w:t>
      </w:r>
      <w:r>
        <w:rPr>
          <w:spacing w:val="-3"/>
        </w:rPr>
        <w:t xml:space="preserve"> </w:t>
      </w:r>
      <w:r>
        <w:t>research agreement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consultant</w:t>
      </w:r>
      <w:r>
        <w:rPr>
          <w:spacing w:val="2"/>
        </w:rPr>
        <w:t xml:space="preserve"> </w:t>
      </w:r>
      <w:r>
        <w:t>agreement.</w:t>
      </w:r>
    </w:p>
    <w:p w14:paraId="1A007A9F" w14:textId="77777777" w:rsidR="00353246" w:rsidRDefault="00BF208F">
      <w:pPr>
        <w:pStyle w:val="ListParagraph"/>
        <w:numPr>
          <w:ilvl w:val="1"/>
          <w:numId w:val="5"/>
        </w:numPr>
        <w:tabs>
          <w:tab w:val="left" w:pos="1921"/>
        </w:tabs>
        <w:spacing w:before="19"/>
        <w:ind w:right="155"/>
        <w:jc w:val="left"/>
      </w:pPr>
      <w:r>
        <w:t>Technologies</w:t>
      </w:r>
      <w:r>
        <w:rPr>
          <w:spacing w:val="15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option</w:t>
      </w:r>
      <w:r>
        <w:rPr>
          <w:spacing w:val="15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applicable</w:t>
      </w:r>
      <w:r>
        <w:rPr>
          <w:spacing w:val="14"/>
        </w:rPr>
        <w:t xml:space="preserve"> </w:t>
      </w:r>
      <w:r>
        <w:t>field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eligible</w:t>
      </w:r>
      <w:r>
        <w:rPr>
          <w:spacing w:val="14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Accelerator</w:t>
      </w:r>
      <w:r>
        <w:rPr>
          <w:spacing w:val="-2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funding.</w:t>
      </w:r>
    </w:p>
    <w:p w14:paraId="1F6CD3D8" w14:textId="77777777" w:rsidR="00353246" w:rsidRDefault="00BF208F" w:rsidP="001C0734">
      <w:pPr>
        <w:pStyle w:val="ListParagraph"/>
        <w:numPr>
          <w:ilvl w:val="1"/>
          <w:numId w:val="5"/>
        </w:numPr>
        <w:tabs>
          <w:tab w:val="left" w:pos="1922"/>
        </w:tabs>
        <w:spacing w:before="22" w:after="120"/>
        <w:ind w:left="1915" w:right="158"/>
        <w:jc w:val="left"/>
      </w:pPr>
      <w:r>
        <w:t>Technologies under</w:t>
      </w:r>
      <w:r>
        <w:rPr>
          <w:spacing w:val="1"/>
        </w:rPr>
        <w:t xml:space="preserve"> </w:t>
      </w:r>
      <w:r>
        <w:t>a license agreement</w:t>
      </w:r>
      <w:r>
        <w:rPr>
          <w:spacing w:val="1"/>
        </w:rPr>
        <w:t xml:space="preserve"> </w:t>
      </w:r>
      <w:r>
        <w:t>in the applicable field of</w:t>
      </w:r>
      <w:r>
        <w:rPr>
          <w:spacing w:val="1"/>
        </w:rPr>
        <w:t xml:space="preserve"> </w:t>
      </w:r>
      <w:r>
        <w:t>use are NOT eligible</w:t>
      </w:r>
      <w:r>
        <w:rPr>
          <w:spacing w:val="1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Accelerator</w:t>
      </w:r>
      <w:r>
        <w:rPr>
          <w:spacing w:val="-2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funding.</w:t>
      </w:r>
    </w:p>
    <w:p w14:paraId="3F7DEA22" w14:textId="54EA0FD7" w:rsidR="00975CC5" w:rsidRDefault="00975CC5" w:rsidP="00975CC5">
      <w:pPr>
        <w:tabs>
          <w:tab w:val="left" w:pos="1922"/>
        </w:tabs>
        <w:spacing w:before="22" w:after="120"/>
        <w:ind w:right="158"/>
      </w:pPr>
      <w:r>
        <w:t>New</w:t>
      </w:r>
      <w:r w:rsidRPr="00A92E6F">
        <w:rPr>
          <w:spacing w:val="1"/>
        </w:rPr>
        <w:t xml:space="preserve"> </w:t>
      </w:r>
      <w:r w:rsidRPr="00A92E6F">
        <w:rPr>
          <w:spacing w:val="-1"/>
        </w:rPr>
        <w:t>intellectual</w:t>
      </w:r>
      <w:r w:rsidRPr="00A92E6F">
        <w:rPr>
          <w:spacing w:val="-13"/>
        </w:rPr>
        <w:t xml:space="preserve"> </w:t>
      </w:r>
      <w:r w:rsidRPr="00A92E6F">
        <w:t>property</w:t>
      </w:r>
      <w:r w:rsidRPr="00A92E6F">
        <w:rPr>
          <w:spacing w:val="-14"/>
        </w:rPr>
        <w:t xml:space="preserve"> </w:t>
      </w:r>
      <w:r w:rsidRPr="00A92E6F">
        <w:t>generated</w:t>
      </w:r>
      <w:r w:rsidRPr="00A92E6F">
        <w:rPr>
          <w:spacing w:val="-15"/>
        </w:rPr>
        <w:t xml:space="preserve"> </w:t>
      </w:r>
      <w:r w:rsidRPr="00A92E6F">
        <w:t>during</w:t>
      </w:r>
      <w:r w:rsidRPr="00A92E6F">
        <w:rPr>
          <w:spacing w:val="-15"/>
        </w:rPr>
        <w:t xml:space="preserve"> </w:t>
      </w:r>
      <w:r w:rsidRPr="00A92E6F">
        <w:t>the</w:t>
      </w:r>
      <w:r w:rsidRPr="00A92E6F">
        <w:rPr>
          <w:spacing w:val="-15"/>
        </w:rPr>
        <w:t xml:space="preserve"> </w:t>
      </w:r>
      <w:r w:rsidRPr="00A92E6F">
        <w:t>performance</w:t>
      </w:r>
      <w:r w:rsidRPr="00A92E6F">
        <w:rPr>
          <w:spacing w:val="-12"/>
        </w:rPr>
        <w:t xml:space="preserve"> </w:t>
      </w:r>
      <w:r w:rsidRPr="00A92E6F">
        <w:t>of</w:t>
      </w:r>
      <w:r w:rsidRPr="00A92E6F">
        <w:rPr>
          <w:spacing w:val="-13"/>
        </w:rPr>
        <w:t xml:space="preserve"> </w:t>
      </w:r>
      <w:r>
        <w:t>an</w:t>
      </w:r>
      <w:r w:rsidRPr="00A92E6F">
        <w:rPr>
          <w:spacing w:val="-14"/>
        </w:rPr>
        <w:t xml:space="preserve"> </w:t>
      </w:r>
      <w:r w:rsidRPr="00A92E6F">
        <w:t>Accelerator</w:t>
      </w:r>
      <w:r w:rsidRPr="00A92E6F">
        <w:rPr>
          <w:spacing w:val="-13"/>
        </w:rPr>
        <w:t xml:space="preserve"> </w:t>
      </w:r>
      <w:r w:rsidRPr="00A92E6F">
        <w:t>Award</w:t>
      </w:r>
      <w:r w:rsidRPr="00A92E6F">
        <w:rPr>
          <w:spacing w:val="-12"/>
        </w:rPr>
        <w:t xml:space="preserve"> </w:t>
      </w:r>
      <w:r w:rsidRPr="00A92E6F">
        <w:t>including,</w:t>
      </w:r>
      <w:r w:rsidRPr="00A92E6F">
        <w:rPr>
          <w:spacing w:val="-11"/>
        </w:rPr>
        <w:t xml:space="preserve"> </w:t>
      </w:r>
      <w:r>
        <w:t>but not</w:t>
      </w:r>
      <w:r w:rsidRPr="00A92E6F">
        <w:t xml:space="preserve"> limited to, discoveries, inventions, patents, and copyrighted materials is subject to </w:t>
      </w:r>
      <w:r w:rsidRPr="00A92E6F">
        <w:rPr>
          <w:spacing w:val="-1"/>
        </w:rPr>
        <w:t>The</w:t>
      </w:r>
      <w:r w:rsidRPr="00A92E6F">
        <w:rPr>
          <w:spacing w:val="-10"/>
        </w:rPr>
        <w:t xml:space="preserve"> </w:t>
      </w:r>
      <w:r w:rsidRPr="00A92E6F">
        <w:rPr>
          <w:spacing w:val="-1"/>
        </w:rPr>
        <w:t>Ohio</w:t>
      </w:r>
      <w:r w:rsidRPr="00A92E6F">
        <w:rPr>
          <w:spacing w:val="-13"/>
        </w:rPr>
        <w:t xml:space="preserve"> </w:t>
      </w:r>
      <w:r w:rsidRPr="00A92E6F">
        <w:rPr>
          <w:spacing w:val="-1"/>
        </w:rPr>
        <w:t>State</w:t>
      </w:r>
      <w:r w:rsidRPr="00A92E6F">
        <w:rPr>
          <w:spacing w:val="-10"/>
        </w:rPr>
        <w:t xml:space="preserve"> </w:t>
      </w:r>
      <w:r w:rsidRPr="00A92E6F">
        <w:rPr>
          <w:spacing w:val="-1"/>
        </w:rPr>
        <w:t>University</w:t>
      </w:r>
      <w:r w:rsidRPr="00A92E6F">
        <w:rPr>
          <w:spacing w:val="-10"/>
        </w:rPr>
        <w:t xml:space="preserve"> </w:t>
      </w:r>
      <w:hyperlink r:id="rId16">
        <w:r w:rsidRPr="00A92E6F">
          <w:rPr>
            <w:i/>
            <w:color w:val="0562C1"/>
            <w:u w:val="single" w:color="0562C1"/>
          </w:rPr>
          <w:t>Intellectual</w:t>
        </w:r>
        <w:r w:rsidRPr="00A92E6F">
          <w:rPr>
            <w:i/>
            <w:color w:val="0562C1"/>
            <w:spacing w:val="-11"/>
            <w:u w:val="single" w:color="0562C1"/>
          </w:rPr>
          <w:t xml:space="preserve"> </w:t>
        </w:r>
        <w:r w:rsidRPr="00A92E6F">
          <w:rPr>
            <w:i/>
            <w:color w:val="0562C1"/>
            <w:u w:val="single" w:color="0562C1"/>
          </w:rPr>
          <w:t>Property</w:t>
        </w:r>
        <w:r w:rsidRPr="00A92E6F">
          <w:rPr>
            <w:i/>
            <w:color w:val="0562C1"/>
            <w:spacing w:val="-15"/>
            <w:u w:val="single" w:color="0562C1"/>
          </w:rPr>
          <w:t xml:space="preserve"> </w:t>
        </w:r>
        <w:r w:rsidRPr="00A92E6F">
          <w:rPr>
            <w:i/>
            <w:color w:val="0562C1"/>
            <w:u w:val="single" w:color="0562C1"/>
          </w:rPr>
          <w:t>Policy</w:t>
        </w:r>
      </w:hyperlink>
      <w:r>
        <w:t xml:space="preserve"> and </w:t>
      </w:r>
      <w:r w:rsidRPr="00A92E6F">
        <w:t>must be promptly disclosed.</w:t>
      </w:r>
    </w:p>
    <w:p w14:paraId="499C93E0" w14:textId="7A5F2450" w:rsidR="00353246" w:rsidRPr="00DE38AC" w:rsidRDefault="00BF208F" w:rsidP="00DE38AC">
      <w:pPr>
        <w:pStyle w:val="Heading1"/>
        <w:spacing w:before="1" w:after="120"/>
      </w:pPr>
      <w:bookmarkStart w:id="13" w:name="Principal_Investigator_&amp;_Team_Requiremen"/>
      <w:bookmarkStart w:id="14" w:name="Funding_Requirements"/>
      <w:bookmarkStart w:id="15" w:name="_Toc182825797"/>
      <w:bookmarkEnd w:id="13"/>
      <w:bookmarkEnd w:id="14"/>
      <w:r>
        <w:rPr>
          <w:color w:val="CC1445"/>
        </w:rPr>
        <w:t>Funding</w:t>
      </w:r>
      <w:r>
        <w:rPr>
          <w:color w:val="CC1445"/>
          <w:spacing w:val="-12"/>
        </w:rPr>
        <w:t xml:space="preserve"> </w:t>
      </w:r>
      <w:r>
        <w:rPr>
          <w:color w:val="CC1445"/>
        </w:rPr>
        <w:t>Requirements</w:t>
      </w:r>
      <w:bookmarkEnd w:id="15"/>
    </w:p>
    <w:p w14:paraId="16E1CEC5" w14:textId="2A115808" w:rsidR="00353246" w:rsidRDefault="00001B99" w:rsidP="007E7202">
      <w:pPr>
        <w:pStyle w:val="ListParagraph"/>
        <w:numPr>
          <w:ilvl w:val="0"/>
          <w:numId w:val="5"/>
        </w:numPr>
        <w:tabs>
          <w:tab w:val="left" w:pos="1201"/>
        </w:tabs>
        <w:spacing w:after="120" w:line="259" w:lineRule="auto"/>
        <w:ind w:left="720" w:right="158" w:hanging="360"/>
      </w:pPr>
      <w:r>
        <w:t>Proposed work that</w:t>
      </w:r>
      <w:r w:rsidR="00E81AA4">
        <w:t xml:space="preserve"> is funded through </w:t>
      </w:r>
      <w:r w:rsidR="00BF208F">
        <w:t>industry</w:t>
      </w:r>
      <w:r w:rsidR="00BF208F">
        <w:rPr>
          <w:spacing w:val="-8"/>
        </w:rPr>
        <w:t xml:space="preserve"> </w:t>
      </w:r>
      <w:r w:rsidR="00063BD4">
        <w:t>sponsorship, research</w:t>
      </w:r>
      <w:r w:rsidR="00BF208F">
        <w:t xml:space="preserve"> grant support, or investment partners </w:t>
      </w:r>
      <w:r>
        <w:t>is</w:t>
      </w:r>
      <w:r w:rsidR="00BF208F">
        <w:t xml:space="preserve"> not eligible for </w:t>
      </w:r>
      <w:r w:rsidR="004B01BA">
        <w:t>funding</w:t>
      </w:r>
      <w:r w:rsidR="00BF208F">
        <w:t>. Technologies that are the subject of a TVSF Phase 2 award</w:t>
      </w:r>
      <w:r w:rsidR="000E6776">
        <w:t>, or similar stage funding</w:t>
      </w:r>
      <w:r w:rsidR="00BF208F">
        <w:t xml:space="preserve"> are considered too far</w:t>
      </w:r>
      <w:r w:rsidR="00BF208F">
        <w:rPr>
          <w:spacing w:val="1"/>
        </w:rPr>
        <w:t xml:space="preserve"> </w:t>
      </w:r>
      <w:r w:rsidR="00C7022B">
        <w:t>developed and</w:t>
      </w:r>
      <w:r w:rsidR="00BF208F">
        <w:rPr>
          <w:spacing w:val="-2"/>
        </w:rPr>
        <w:t xml:space="preserve"> </w:t>
      </w:r>
      <w:r w:rsidR="00BF208F">
        <w:t>ineligible</w:t>
      </w:r>
      <w:r w:rsidR="00BF208F">
        <w:rPr>
          <w:spacing w:val="-2"/>
        </w:rPr>
        <w:t xml:space="preserve"> </w:t>
      </w:r>
      <w:r w:rsidR="00BF208F">
        <w:t>for</w:t>
      </w:r>
      <w:r w:rsidR="00BF208F">
        <w:rPr>
          <w:spacing w:val="1"/>
        </w:rPr>
        <w:t xml:space="preserve"> </w:t>
      </w:r>
      <w:r w:rsidR="00BF208F">
        <w:t>funding.</w:t>
      </w:r>
      <w:r w:rsidR="008B0B9A">
        <w:t xml:space="preserve"> </w:t>
      </w:r>
    </w:p>
    <w:p w14:paraId="6FC61F99" w14:textId="433F7ABF" w:rsidR="00353246" w:rsidRDefault="00666A15" w:rsidP="007E7202">
      <w:pPr>
        <w:pStyle w:val="ListParagraph"/>
        <w:numPr>
          <w:ilvl w:val="0"/>
          <w:numId w:val="5"/>
        </w:numPr>
        <w:tabs>
          <w:tab w:val="left" w:pos="1201"/>
        </w:tabs>
        <w:spacing w:before="157" w:after="120" w:line="257" w:lineRule="auto"/>
        <w:ind w:left="720" w:right="158" w:hanging="360"/>
      </w:pPr>
      <w:r>
        <w:t>Projects are funded in</w:t>
      </w:r>
      <w:r w:rsidR="00BF208F">
        <w:t xml:space="preserve"> tranches aligned with project milestones. At least one milestone must be</w:t>
      </w:r>
      <w:r w:rsidR="00BF208F">
        <w:rPr>
          <w:spacing w:val="1"/>
        </w:rPr>
        <w:t xml:space="preserve"> </w:t>
      </w:r>
      <w:r w:rsidR="00BF208F">
        <w:t xml:space="preserve">proposed per quarter. </w:t>
      </w:r>
      <w:r w:rsidR="00D74B9E">
        <w:t xml:space="preserve">Quarterly milestone progress is evaluated </w:t>
      </w:r>
      <w:r w:rsidR="00195DD1">
        <w:t>through</w:t>
      </w:r>
      <w:r w:rsidR="00D74B9E">
        <w:t xml:space="preserve"> report submission and</w:t>
      </w:r>
      <w:r w:rsidR="00195DD1">
        <w:t xml:space="preserve"> a</w:t>
      </w:r>
      <w:r w:rsidR="00D74B9E">
        <w:t xml:space="preserve"> meeting</w:t>
      </w:r>
      <w:r w:rsidR="00195DD1">
        <w:t xml:space="preserve">. Meaningful progress must be achieved </w:t>
      </w:r>
      <w:r w:rsidR="00F02FE9">
        <w:t>for</w:t>
      </w:r>
      <w:r w:rsidR="00195DD1">
        <w:t xml:space="preserve"> </w:t>
      </w:r>
      <w:r w:rsidR="00134802">
        <w:t>approv</w:t>
      </w:r>
      <w:r w:rsidR="00F02FE9">
        <w:t>al</w:t>
      </w:r>
      <w:r w:rsidR="00134802">
        <w:t xml:space="preserve"> and </w:t>
      </w:r>
      <w:r w:rsidR="00195DD1">
        <w:t xml:space="preserve">release the next tranche of funds. </w:t>
      </w:r>
    </w:p>
    <w:p w14:paraId="1EB72E17" w14:textId="715251A0" w:rsidR="00353246" w:rsidRDefault="00BF208F" w:rsidP="00AD3BCC">
      <w:pPr>
        <w:pStyle w:val="ListParagraph"/>
        <w:numPr>
          <w:ilvl w:val="0"/>
          <w:numId w:val="5"/>
        </w:numPr>
        <w:tabs>
          <w:tab w:val="left" w:pos="1200"/>
          <w:tab w:val="left" w:pos="1201"/>
        </w:tabs>
        <w:spacing w:before="166" w:line="256" w:lineRule="auto"/>
        <w:ind w:left="720" w:right="158" w:hanging="360"/>
        <w:jc w:val="left"/>
      </w:pPr>
      <w:r>
        <w:t>The</w:t>
      </w:r>
      <w:r>
        <w:rPr>
          <w:spacing w:val="2"/>
        </w:rPr>
        <w:t xml:space="preserve"> </w:t>
      </w:r>
      <w:r w:rsidR="00835EDC">
        <w:t>P</w:t>
      </w:r>
      <w:r w:rsidR="003E7AF7">
        <w:t>rogram</w:t>
      </w:r>
      <w:r>
        <w:rPr>
          <w:spacing w:val="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halt</w:t>
      </w:r>
      <w:r>
        <w:rPr>
          <w:spacing w:val="2"/>
        </w:rPr>
        <w:t xml:space="preserve"> </w:t>
      </w:r>
      <w:r>
        <w:t>financial support</w:t>
      </w:r>
      <w:r>
        <w:rPr>
          <w:spacing w:val="-1"/>
        </w:rPr>
        <w:t xml:space="preserve"> </w:t>
      </w:r>
      <w:r w:rsidR="003E7AF7">
        <w:t>for reasons</w:t>
      </w:r>
      <w:r>
        <w:t xml:space="preserve"> including,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746FE56B" w14:textId="08EB8964" w:rsidR="00353246" w:rsidRDefault="00BF208F" w:rsidP="00AA4021">
      <w:pPr>
        <w:pStyle w:val="ListParagraph"/>
        <w:numPr>
          <w:ilvl w:val="1"/>
          <w:numId w:val="5"/>
        </w:numPr>
        <w:tabs>
          <w:tab w:val="left" w:pos="1922"/>
        </w:tabs>
        <w:spacing w:before="3"/>
        <w:ind w:left="1620" w:right="153"/>
        <w:jc w:val="left"/>
      </w:pPr>
      <w:r>
        <w:t>Technology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longer</w:t>
      </w:r>
      <w:r>
        <w:rPr>
          <w:spacing w:val="32"/>
        </w:rPr>
        <w:t xml:space="preserve"> </w:t>
      </w:r>
      <w:r>
        <w:t>available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OSIF</w:t>
      </w:r>
      <w:r>
        <w:rPr>
          <w:spacing w:val="31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licensing</w:t>
      </w:r>
      <w:r>
        <w:rPr>
          <w:spacing w:val="33"/>
        </w:rPr>
        <w:t xml:space="preserve"> </w:t>
      </w:r>
      <w:r>
        <w:t>(e.g.</w:t>
      </w:r>
      <w:r>
        <w:rPr>
          <w:spacing w:val="32"/>
        </w:rPr>
        <w:t xml:space="preserve"> </w:t>
      </w:r>
      <w:r>
        <w:t>active</w:t>
      </w:r>
      <w:r>
        <w:rPr>
          <w:spacing w:val="33"/>
        </w:rPr>
        <w:t xml:space="preserve"> </w:t>
      </w:r>
      <w:r>
        <w:t>license</w:t>
      </w:r>
      <w:r>
        <w:rPr>
          <w:spacing w:val="33"/>
        </w:rPr>
        <w:t xml:space="preserve"> </w:t>
      </w:r>
      <w:r>
        <w:t>agreement</w:t>
      </w:r>
      <w:r>
        <w:rPr>
          <w:spacing w:val="36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into, IIA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is transferred</w:t>
      </w:r>
      <w:r>
        <w:rPr>
          <w:spacing w:val="-2"/>
        </w:rPr>
        <w:t xml:space="preserve"> </w:t>
      </w:r>
      <w:r>
        <w:t>to another</w:t>
      </w:r>
      <w:r>
        <w:rPr>
          <w:spacing w:val="-1"/>
        </w:rPr>
        <w:t xml:space="preserve"> </w:t>
      </w:r>
      <w:r>
        <w:t>institution)</w:t>
      </w:r>
      <w:r w:rsidR="00B27EA8">
        <w:t>.</w:t>
      </w:r>
    </w:p>
    <w:p w14:paraId="03C13B80" w14:textId="6BBAF46A" w:rsidR="00353246" w:rsidRDefault="00BF208F" w:rsidP="00AA4021">
      <w:pPr>
        <w:pStyle w:val="ListParagraph"/>
        <w:numPr>
          <w:ilvl w:val="1"/>
          <w:numId w:val="5"/>
        </w:numPr>
        <w:tabs>
          <w:tab w:val="left" w:pos="1922"/>
        </w:tabs>
        <w:spacing w:before="20"/>
        <w:ind w:left="1620"/>
        <w:jc w:val="left"/>
      </w:pPr>
      <w:r>
        <w:t>PI leaves</w:t>
      </w:r>
      <w:r>
        <w:rPr>
          <w:spacing w:val="-4"/>
        </w:rPr>
        <w:t xml:space="preserve"> </w:t>
      </w:r>
      <w:r>
        <w:t>Ohio</w:t>
      </w:r>
      <w:r>
        <w:rPr>
          <w:spacing w:val="-2"/>
        </w:rPr>
        <w:t xml:space="preserve"> </w:t>
      </w:r>
      <w:r w:rsidR="00B27EA8">
        <w:t>State.</w:t>
      </w:r>
    </w:p>
    <w:p w14:paraId="27145A45" w14:textId="30FF67C0" w:rsidR="00353246" w:rsidRDefault="00F02FE9" w:rsidP="00AA4021">
      <w:pPr>
        <w:pStyle w:val="ListParagraph"/>
        <w:numPr>
          <w:ilvl w:val="1"/>
          <w:numId w:val="5"/>
        </w:numPr>
        <w:tabs>
          <w:tab w:val="left" w:pos="1922"/>
        </w:tabs>
        <w:spacing w:before="1"/>
        <w:ind w:left="1620"/>
        <w:jc w:val="left"/>
      </w:pPr>
      <w:r>
        <w:t>IP</w:t>
      </w:r>
      <w:r w:rsidR="00BF208F">
        <w:rPr>
          <w:spacing w:val="-5"/>
        </w:rPr>
        <w:t xml:space="preserve"> </w:t>
      </w:r>
      <w:r w:rsidR="00FC7E19">
        <w:rPr>
          <w:spacing w:val="-5"/>
        </w:rPr>
        <w:t xml:space="preserve">protection cannot be secured or </w:t>
      </w:r>
      <w:r w:rsidR="00BF208F">
        <w:t>offers</w:t>
      </w:r>
      <w:r w:rsidR="00BF208F">
        <w:rPr>
          <w:spacing w:val="-2"/>
        </w:rPr>
        <w:t xml:space="preserve"> </w:t>
      </w:r>
      <w:r w:rsidR="00BF208F">
        <w:t>limited</w:t>
      </w:r>
      <w:r w:rsidR="00BF208F">
        <w:rPr>
          <w:spacing w:val="-3"/>
        </w:rPr>
        <w:t xml:space="preserve"> </w:t>
      </w:r>
      <w:r w:rsidR="00BF208F">
        <w:t>protection</w:t>
      </w:r>
      <w:r w:rsidR="00BF208F">
        <w:rPr>
          <w:spacing w:val="-3"/>
        </w:rPr>
        <w:t xml:space="preserve"> </w:t>
      </w:r>
      <w:r w:rsidR="00BF208F">
        <w:t>of</w:t>
      </w:r>
      <w:r w:rsidR="00BF208F">
        <w:rPr>
          <w:spacing w:val="-4"/>
        </w:rPr>
        <w:t xml:space="preserve"> </w:t>
      </w:r>
      <w:r w:rsidR="00BF208F">
        <w:t>the</w:t>
      </w:r>
      <w:r w:rsidR="00BF208F">
        <w:rPr>
          <w:spacing w:val="-5"/>
        </w:rPr>
        <w:t xml:space="preserve"> </w:t>
      </w:r>
      <w:r w:rsidR="00BF208F">
        <w:t>technology</w:t>
      </w:r>
      <w:r w:rsidR="00BF208F">
        <w:rPr>
          <w:spacing w:val="-5"/>
        </w:rPr>
        <w:t xml:space="preserve"> </w:t>
      </w:r>
      <w:r w:rsidR="00BF208F">
        <w:t>or</w:t>
      </w:r>
      <w:r w:rsidR="00BF208F">
        <w:rPr>
          <w:spacing w:val="-4"/>
        </w:rPr>
        <w:t xml:space="preserve"> </w:t>
      </w:r>
      <w:r w:rsidR="00BF208F">
        <w:t>potential</w:t>
      </w:r>
      <w:r w:rsidR="00BF208F">
        <w:rPr>
          <w:spacing w:val="-5"/>
        </w:rPr>
        <w:t xml:space="preserve"> </w:t>
      </w:r>
      <w:r w:rsidR="00BF208F">
        <w:t>business</w:t>
      </w:r>
      <w:r w:rsidR="00BF208F">
        <w:rPr>
          <w:spacing w:val="-2"/>
        </w:rPr>
        <w:t xml:space="preserve"> </w:t>
      </w:r>
      <w:r w:rsidR="00B27EA8">
        <w:t>model.</w:t>
      </w:r>
    </w:p>
    <w:p w14:paraId="52D7C874" w14:textId="5CDF6207" w:rsidR="00353246" w:rsidRDefault="00F02FE9" w:rsidP="00AA4021">
      <w:pPr>
        <w:pStyle w:val="ListParagraph"/>
        <w:numPr>
          <w:ilvl w:val="1"/>
          <w:numId w:val="5"/>
        </w:numPr>
        <w:tabs>
          <w:tab w:val="left" w:pos="1922"/>
        </w:tabs>
        <w:spacing w:before="1" w:line="272" w:lineRule="exact"/>
        <w:ind w:left="1620"/>
        <w:jc w:val="left"/>
      </w:pPr>
      <w:r>
        <w:t>O</w:t>
      </w:r>
      <w:r w:rsidR="00BF208F">
        <w:t>pportunity</w:t>
      </w:r>
      <w:r w:rsidR="00BF208F">
        <w:rPr>
          <w:spacing w:val="-5"/>
        </w:rPr>
        <w:t xml:space="preserve"> </w:t>
      </w:r>
      <w:r w:rsidR="00BF208F">
        <w:t>for</w:t>
      </w:r>
      <w:r w:rsidR="00BF208F">
        <w:rPr>
          <w:spacing w:val="-4"/>
        </w:rPr>
        <w:t xml:space="preserve"> </w:t>
      </w:r>
      <w:r w:rsidR="00BF208F">
        <w:t>the</w:t>
      </w:r>
      <w:r w:rsidR="00BF208F">
        <w:rPr>
          <w:spacing w:val="-3"/>
        </w:rPr>
        <w:t xml:space="preserve"> </w:t>
      </w:r>
      <w:r w:rsidR="00BF208F">
        <w:t>startup</w:t>
      </w:r>
      <w:r w:rsidR="00BF208F">
        <w:rPr>
          <w:spacing w:val="-5"/>
        </w:rPr>
        <w:t xml:space="preserve"> </w:t>
      </w:r>
      <w:r w:rsidR="004F445E">
        <w:t>becomes</w:t>
      </w:r>
      <w:r w:rsidR="00BF208F">
        <w:rPr>
          <w:spacing w:val="-2"/>
        </w:rPr>
        <w:t xml:space="preserve"> </w:t>
      </w:r>
      <w:r w:rsidR="00BF208F">
        <w:t>limited,</w:t>
      </w:r>
      <w:r w:rsidR="00BF208F">
        <w:rPr>
          <w:spacing w:val="-1"/>
        </w:rPr>
        <w:t xml:space="preserve"> </w:t>
      </w:r>
      <w:r w:rsidR="00BF208F">
        <w:t>including</w:t>
      </w:r>
      <w:r w:rsidR="00BF208F">
        <w:rPr>
          <w:spacing w:val="-3"/>
        </w:rPr>
        <w:t xml:space="preserve"> </w:t>
      </w:r>
      <w:r w:rsidR="00BF208F">
        <w:t>market</w:t>
      </w:r>
      <w:r w:rsidR="00BF208F">
        <w:rPr>
          <w:spacing w:val="-4"/>
        </w:rPr>
        <w:t xml:space="preserve"> </w:t>
      </w:r>
      <w:r w:rsidR="00A003C9">
        <w:t>opportunity</w:t>
      </w:r>
      <w:r w:rsidR="00B27EA8">
        <w:t>.</w:t>
      </w:r>
    </w:p>
    <w:p w14:paraId="3B31FD9B" w14:textId="4D89F750" w:rsidR="00353246" w:rsidRDefault="00BF208F" w:rsidP="00AA4021">
      <w:pPr>
        <w:pStyle w:val="ListParagraph"/>
        <w:numPr>
          <w:ilvl w:val="1"/>
          <w:numId w:val="5"/>
        </w:numPr>
        <w:tabs>
          <w:tab w:val="left" w:pos="1922"/>
        </w:tabs>
        <w:spacing w:line="272" w:lineRule="exact"/>
        <w:ind w:left="1620"/>
        <w:jc w:val="left"/>
      </w:pP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milestones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affirmative</w:t>
      </w:r>
      <w:r>
        <w:rPr>
          <w:spacing w:val="-3"/>
        </w:rPr>
        <w:t xml:space="preserve"> </w:t>
      </w:r>
      <w:r w:rsidR="00B27EA8">
        <w:t>results.</w:t>
      </w:r>
    </w:p>
    <w:p w14:paraId="07DAF9A1" w14:textId="166D9831" w:rsidR="00353246" w:rsidRDefault="00BF208F" w:rsidP="001C263F">
      <w:pPr>
        <w:pStyle w:val="ListParagraph"/>
        <w:numPr>
          <w:ilvl w:val="1"/>
          <w:numId w:val="5"/>
        </w:numPr>
        <w:tabs>
          <w:tab w:val="left" w:pos="1922"/>
        </w:tabs>
        <w:ind w:left="1613"/>
        <w:jc w:val="left"/>
      </w:pPr>
      <w:r>
        <w:t>Failure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Accelerator Awards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requirements.</w:t>
      </w:r>
    </w:p>
    <w:p w14:paraId="057447B4" w14:textId="15A035F2" w:rsidR="008971F1" w:rsidRDefault="008971F1" w:rsidP="00AA4021">
      <w:pPr>
        <w:pStyle w:val="ListParagraph"/>
        <w:numPr>
          <w:ilvl w:val="1"/>
          <w:numId w:val="5"/>
        </w:numPr>
        <w:tabs>
          <w:tab w:val="left" w:pos="1922"/>
        </w:tabs>
        <w:spacing w:before="1" w:after="240"/>
        <w:ind w:left="1613"/>
        <w:jc w:val="left"/>
      </w:pPr>
      <w:r>
        <w:t xml:space="preserve">Technology is </w:t>
      </w:r>
      <w:r w:rsidR="007E7202">
        <w:t>deemed</w:t>
      </w:r>
      <w:r>
        <w:t xml:space="preserve"> ready for commercialization</w:t>
      </w:r>
      <w:r w:rsidR="007E7202">
        <w:t>. L</w:t>
      </w:r>
      <w:r w:rsidR="00B27EA8">
        <w:t>icense</w:t>
      </w:r>
      <w:r>
        <w:t xml:space="preserve"> to a</w:t>
      </w:r>
      <w:r w:rsidR="002032D5">
        <w:t>n entity</w:t>
      </w:r>
      <w:r>
        <w:t xml:space="preserve"> </w:t>
      </w:r>
      <w:r w:rsidR="007E7202">
        <w:t xml:space="preserve">can be pursued and </w:t>
      </w:r>
      <w:r>
        <w:t>precludes</w:t>
      </w:r>
      <w:r w:rsidR="00B27EA8">
        <w:t xml:space="preserve"> the need for</w:t>
      </w:r>
      <w:r>
        <w:t xml:space="preserve"> further development through the Accelerator Award</w:t>
      </w:r>
      <w:r w:rsidR="009A3D7B">
        <w:t>s</w:t>
      </w:r>
      <w:r>
        <w:t xml:space="preserve">. </w:t>
      </w:r>
    </w:p>
    <w:p w14:paraId="10B8E0A1" w14:textId="77777777" w:rsidR="002032D5" w:rsidRDefault="002032D5" w:rsidP="002032D5">
      <w:pPr>
        <w:tabs>
          <w:tab w:val="left" w:pos="1922"/>
        </w:tabs>
        <w:spacing w:before="1" w:after="240"/>
      </w:pPr>
    </w:p>
    <w:p w14:paraId="668923F6" w14:textId="72749601" w:rsidR="00353246" w:rsidRPr="00DE38AC" w:rsidRDefault="00BF208F" w:rsidP="00DE38AC">
      <w:pPr>
        <w:pStyle w:val="Heading1"/>
        <w:spacing w:after="120"/>
      </w:pPr>
      <w:bookmarkStart w:id="16" w:name="Use_of_Funds"/>
      <w:bookmarkStart w:id="17" w:name="_Toc182825798"/>
      <w:bookmarkEnd w:id="16"/>
      <w:r>
        <w:rPr>
          <w:color w:val="CC1445"/>
        </w:rPr>
        <w:lastRenderedPageBreak/>
        <w:t>Use</w:t>
      </w:r>
      <w:r>
        <w:rPr>
          <w:color w:val="CC1445"/>
          <w:spacing w:val="-3"/>
        </w:rPr>
        <w:t xml:space="preserve"> </w:t>
      </w:r>
      <w:r>
        <w:rPr>
          <w:color w:val="CC1445"/>
        </w:rPr>
        <w:t>of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Funds</w:t>
      </w:r>
      <w:bookmarkEnd w:id="17"/>
    </w:p>
    <w:p w14:paraId="44F1660E" w14:textId="77777777" w:rsidR="00FC7E19" w:rsidRDefault="00A845F4" w:rsidP="005E107B">
      <w:pPr>
        <w:tabs>
          <w:tab w:val="left" w:pos="1201"/>
        </w:tabs>
        <w:spacing w:after="120" w:line="257" w:lineRule="auto"/>
        <w:ind w:right="158"/>
        <w:rPr>
          <w:spacing w:val="1"/>
        </w:rPr>
      </w:pPr>
      <w:r>
        <w:rPr>
          <w:spacing w:val="1"/>
        </w:rPr>
        <w:t>Accelerator Awards funds are used to</w:t>
      </w:r>
      <w:r w:rsidR="0035155C">
        <w:rPr>
          <w:spacing w:val="1"/>
        </w:rPr>
        <w:t xml:space="preserve"> validate and demonstrate the viability o</w:t>
      </w:r>
      <w:r w:rsidR="00FC7E19">
        <w:rPr>
          <w:spacing w:val="1"/>
        </w:rPr>
        <w:t>f a technology</w:t>
      </w:r>
      <w:r w:rsidR="0035155C">
        <w:rPr>
          <w:spacing w:val="1"/>
        </w:rPr>
        <w:t xml:space="preserve">. </w:t>
      </w:r>
      <w:r w:rsidR="00687588">
        <w:rPr>
          <w:spacing w:val="1"/>
        </w:rPr>
        <w:t xml:space="preserve">Given </w:t>
      </w:r>
      <w:r w:rsidR="00687588">
        <w:t>the</w:t>
      </w:r>
      <w:r w:rsidR="00687588" w:rsidRPr="003B3529">
        <w:rPr>
          <w:spacing w:val="1"/>
        </w:rPr>
        <w:t xml:space="preserve"> </w:t>
      </w:r>
      <w:r w:rsidR="00687588">
        <w:t>technology</w:t>
      </w:r>
      <w:r w:rsidR="00687588" w:rsidRPr="003B3529">
        <w:rPr>
          <w:spacing w:val="1"/>
        </w:rPr>
        <w:t xml:space="preserve"> </w:t>
      </w:r>
      <w:r w:rsidR="00687588">
        <w:t>transfer</w:t>
      </w:r>
      <w:r w:rsidR="00687588" w:rsidRPr="003B3529">
        <w:rPr>
          <w:spacing w:val="1"/>
        </w:rPr>
        <w:t xml:space="preserve"> </w:t>
      </w:r>
      <w:r w:rsidR="00687588">
        <w:t>goals</w:t>
      </w:r>
      <w:r w:rsidR="00687588" w:rsidRPr="003B3529">
        <w:rPr>
          <w:spacing w:val="1"/>
        </w:rPr>
        <w:t xml:space="preserve"> </w:t>
      </w:r>
      <w:r w:rsidR="00687588">
        <w:t>of</w:t>
      </w:r>
      <w:r w:rsidR="00687588" w:rsidRPr="003B3529">
        <w:rPr>
          <w:spacing w:val="1"/>
        </w:rPr>
        <w:t xml:space="preserve"> </w:t>
      </w:r>
      <w:r w:rsidR="00687588">
        <w:t>the</w:t>
      </w:r>
      <w:r w:rsidR="00687588" w:rsidRPr="003B3529">
        <w:rPr>
          <w:spacing w:val="1"/>
        </w:rPr>
        <w:t xml:space="preserve"> </w:t>
      </w:r>
      <w:r w:rsidR="00687588">
        <w:t>program,</w:t>
      </w:r>
      <w:r w:rsidR="00687588" w:rsidRPr="003B3529">
        <w:rPr>
          <w:spacing w:val="1"/>
        </w:rPr>
        <w:t xml:space="preserve"> </w:t>
      </w:r>
      <w:r w:rsidR="00581A2C">
        <w:rPr>
          <w:spacing w:val="1"/>
        </w:rPr>
        <w:t>emphasis</w:t>
      </w:r>
      <w:r w:rsidR="005D32FB">
        <w:rPr>
          <w:spacing w:val="1"/>
        </w:rPr>
        <w:t xml:space="preserve"> is placed on validating the technology outside of the lab</w:t>
      </w:r>
      <w:r w:rsidR="00F02FE9">
        <w:rPr>
          <w:spacing w:val="1"/>
        </w:rPr>
        <w:t xml:space="preserve">. </w:t>
      </w:r>
    </w:p>
    <w:p w14:paraId="729218D1" w14:textId="7423004B" w:rsidR="0035155C" w:rsidRPr="00FC7E19" w:rsidRDefault="00D80A84" w:rsidP="00001B99">
      <w:pPr>
        <w:pStyle w:val="ListParagraph"/>
        <w:numPr>
          <w:ilvl w:val="0"/>
          <w:numId w:val="26"/>
        </w:numPr>
        <w:tabs>
          <w:tab w:val="left" w:pos="1201"/>
        </w:tabs>
        <w:spacing w:after="120" w:line="257" w:lineRule="auto"/>
        <w:ind w:right="158"/>
        <w:rPr>
          <w:bCs/>
        </w:rPr>
      </w:pPr>
      <w:r w:rsidRPr="00FC7E19">
        <w:rPr>
          <w:spacing w:val="1"/>
        </w:rPr>
        <w:t>At least</w:t>
      </w:r>
      <w:r w:rsidR="00687588" w:rsidRPr="00FC7E19">
        <w:rPr>
          <w:spacing w:val="1"/>
        </w:rPr>
        <w:t xml:space="preserve"> of 75% of the total budget </w:t>
      </w:r>
      <w:r w:rsidRPr="00FC7E19">
        <w:rPr>
          <w:spacing w:val="1"/>
        </w:rPr>
        <w:t xml:space="preserve">should </w:t>
      </w:r>
      <w:r w:rsidR="00687588" w:rsidRPr="00FC7E19">
        <w:rPr>
          <w:spacing w:val="1"/>
        </w:rPr>
        <w:t xml:space="preserve">be allocated </w:t>
      </w:r>
      <w:r w:rsidR="00A67E83" w:rsidRPr="00FC7E19">
        <w:rPr>
          <w:spacing w:val="1"/>
        </w:rPr>
        <w:t>to work performed</w:t>
      </w:r>
      <w:r w:rsidR="00001B99">
        <w:rPr>
          <w:spacing w:val="1"/>
        </w:rPr>
        <w:t xml:space="preserve"> outside of the originating lab</w:t>
      </w:r>
      <w:r w:rsidR="00A67E83" w:rsidRPr="00FC7E19">
        <w:rPr>
          <w:spacing w:val="1"/>
        </w:rPr>
        <w:t xml:space="preserve"> by </w:t>
      </w:r>
      <w:r w:rsidR="00581A2C" w:rsidRPr="00FC7E19">
        <w:rPr>
          <w:spacing w:val="1"/>
        </w:rPr>
        <w:t>independent</w:t>
      </w:r>
      <w:r w:rsidR="00A67E83" w:rsidRPr="00FC7E19">
        <w:rPr>
          <w:spacing w:val="1"/>
        </w:rPr>
        <w:t xml:space="preserve"> </w:t>
      </w:r>
      <w:r w:rsidR="00581A2C" w:rsidRPr="00FC7E19">
        <w:rPr>
          <w:spacing w:val="1"/>
        </w:rPr>
        <w:t>third-party</w:t>
      </w:r>
      <w:r w:rsidR="00A67E83" w:rsidRPr="00FC7E19">
        <w:rPr>
          <w:spacing w:val="1"/>
        </w:rPr>
        <w:t xml:space="preserve"> vendors</w:t>
      </w:r>
      <w:r w:rsidR="00687588" w:rsidRPr="00FC7E19">
        <w:rPr>
          <w:spacing w:val="1"/>
        </w:rPr>
        <w:t xml:space="preserve">. In line with </w:t>
      </w:r>
      <w:r w:rsidR="0069681C" w:rsidRPr="00FC7E19">
        <w:rPr>
          <w:spacing w:val="1"/>
        </w:rPr>
        <w:t xml:space="preserve">wider </w:t>
      </w:r>
      <w:r w:rsidR="00687588" w:rsidRPr="00FC7E19">
        <w:rPr>
          <w:spacing w:val="1"/>
        </w:rPr>
        <w:t xml:space="preserve">economic development goals, </w:t>
      </w:r>
      <w:r w:rsidR="0029701A" w:rsidRPr="00FC7E19">
        <w:rPr>
          <w:bCs/>
        </w:rPr>
        <w:t>there is a preference for use of</w:t>
      </w:r>
      <w:r w:rsidR="0035155C" w:rsidRPr="00FC7E19">
        <w:rPr>
          <w:bCs/>
        </w:rPr>
        <w:t xml:space="preserve"> Ohio-based vendors. </w:t>
      </w:r>
    </w:p>
    <w:p w14:paraId="732FF951" w14:textId="19C32091" w:rsidR="00581A2C" w:rsidRDefault="0035155C" w:rsidP="00F911F4">
      <w:pPr>
        <w:pStyle w:val="ListParagraph"/>
        <w:numPr>
          <w:ilvl w:val="0"/>
          <w:numId w:val="5"/>
        </w:numPr>
        <w:tabs>
          <w:tab w:val="left" w:pos="1201"/>
        </w:tabs>
        <w:spacing w:after="120" w:line="259" w:lineRule="auto"/>
        <w:ind w:left="720" w:right="158" w:hanging="360"/>
      </w:pPr>
      <w:r>
        <w:t xml:space="preserve">Ohio State Core Facilities </w:t>
      </w:r>
      <w:r w:rsidR="00581A2C">
        <w:t xml:space="preserve">that </w:t>
      </w:r>
      <w:r w:rsidR="00687588">
        <w:t xml:space="preserve">provide services to </w:t>
      </w:r>
      <w:r>
        <w:t>external customers may be requested but require justification</w:t>
      </w:r>
      <w:r w:rsidR="00581A2C">
        <w:t xml:space="preserve"> describing the critical or specialized need</w:t>
      </w:r>
      <w:r w:rsidR="00286FD4">
        <w:t>(s)</w:t>
      </w:r>
      <w:r w:rsidR="00581A2C">
        <w:t xml:space="preserve"> the facility fulfills that </w:t>
      </w:r>
      <w:r w:rsidR="00286FD4">
        <w:t>is</w:t>
      </w:r>
      <w:r w:rsidR="00581A2C">
        <w:t xml:space="preserve"> otherwise inaccessible through an external vendor</w:t>
      </w:r>
      <w:r>
        <w:t xml:space="preserve">. The work must be performed independently of the PI lab and personnel. </w:t>
      </w:r>
    </w:p>
    <w:p w14:paraId="186BFA1B" w14:textId="4D8207A7" w:rsidR="00353246" w:rsidRDefault="003E1D4A" w:rsidP="00605F20">
      <w:pPr>
        <w:pStyle w:val="ListParagraph"/>
        <w:numPr>
          <w:ilvl w:val="0"/>
          <w:numId w:val="5"/>
        </w:numPr>
        <w:tabs>
          <w:tab w:val="left" w:pos="1201"/>
        </w:tabs>
        <w:spacing w:after="120" w:line="259" w:lineRule="auto"/>
        <w:ind w:left="720" w:right="158" w:hanging="360"/>
      </w:pPr>
      <w:r>
        <w:t xml:space="preserve">Funds requested should align with the </w:t>
      </w:r>
      <w:r w:rsidR="00581A2C">
        <w:t>cost required</w:t>
      </w:r>
      <w:r>
        <w:t xml:space="preserve"> to achieve </w:t>
      </w:r>
      <w:r w:rsidR="00E06EF7">
        <w:t xml:space="preserve">specific </w:t>
      </w:r>
      <w:r>
        <w:t>milestones</w:t>
      </w:r>
      <w:r w:rsidR="002032D5">
        <w:t xml:space="preserve">. For </w:t>
      </w:r>
      <w:r w:rsidR="002C2646">
        <w:t xml:space="preserve">a </w:t>
      </w:r>
      <w:r w:rsidR="00605F20">
        <w:t xml:space="preserve">full </w:t>
      </w:r>
      <w:r w:rsidR="00B27526">
        <w:t>proposal</w:t>
      </w:r>
      <w:r w:rsidR="00605F20">
        <w:t xml:space="preserve"> </w:t>
      </w:r>
      <w:r w:rsidR="002C2646">
        <w:t xml:space="preserve">submission, </w:t>
      </w:r>
      <w:r w:rsidR="00605F20">
        <w:t>supporting quotes will be required</w:t>
      </w:r>
      <w:r>
        <w:t xml:space="preserve">. </w:t>
      </w:r>
    </w:p>
    <w:p w14:paraId="15E40F3C" w14:textId="7C6148CF" w:rsidR="006873E4" w:rsidRPr="006873E4" w:rsidRDefault="0069681C" w:rsidP="00F911F4">
      <w:pPr>
        <w:pStyle w:val="ListParagraph"/>
        <w:numPr>
          <w:ilvl w:val="0"/>
          <w:numId w:val="5"/>
        </w:numPr>
        <w:tabs>
          <w:tab w:val="left" w:pos="1201"/>
        </w:tabs>
        <w:spacing w:after="120" w:line="257" w:lineRule="auto"/>
        <w:ind w:left="720" w:right="158" w:hanging="360"/>
        <w:rPr>
          <w:b/>
          <w:bCs/>
        </w:rPr>
      </w:pPr>
      <w:r>
        <w:t>A maximum of</w:t>
      </w:r>
      <w:r w:rsidR="006873E4">
        <w:t xml:space="preserve"> 25%</w:t>
      </w:r>
      <w:r w:rsidR="006873E4" w:rsidRPr="00C7022B">
        <w:rPr>
          <w:spacing w:val="-59"/>
        </w:rPr>
        <w:t xml:space="preserve"> </w:t>
      </w:r>
      <w:r w:rsidR="006873E4">
        <w:t>of</w:t>
      </w:r>
      <w:r w:rsidR="006873E4" w:rsidRPr="00C7022B">
        <w:rPr>
          <w:spacing w:val="-2"/>
        </w:rPr>
        <w:t xml:space="preserve"> </w:t>
      </w:r>
      <w:r w:rsidR="006873E4">
        <w:t>the</w:t>
      </w:r>
      <w:r w:rsidR="006873E4" w:rsidRPr="00C7022B">
        <w:rPr>
          <w:spacing w:val="-2"/>
        </w:rPr>
        <w:t xml:space="preserve"> </w:t>
      </w:r>
      <w:r w:rsidR="006873E4">
        <w:t>total project budget</w:t>
      </w:r>
      <w:r w:rsidR="006873E4" w:rsidRPr="00C7022B">
        <w:rPr>
          <w:spacing w:val="-2"/>
        </w:rPr>
        <w:t xml:space="preserve"> </w:t>
      </w:r>
      <w:r w:rsidR="006873E4">
        <w:t>may</w:t>
      </w:r>
      <w:r w:rsidR="006873E4" w:rsidRPr="00C7022B">
        <w:rPr>
          <w:spacing w:val="1"/>
        </w:rPr>
        <w:t xml:space="preserve"> </w:t>
      </w:r>
      <w:r w:rsidR="006873E4">
        <w:t>be</w:t>
      </w:r>
      <w:r w:rsidR="006873E4" w:rsidRPr="00C7022B">
        <w:rPr>
          <w:spacing w:val="-2"/>
        </w:rPr>
        <w:t xml:space="preserve"> </w:t>
      </w:r>
      <w:r w:rsidR="006873E4">
        <w:t>allocated</w:t>
      </w:r>
      <w:r w:rsidR="006873E4" w:rsidRPr="00C7022B">
        <w:rPr>
          <w:spacing w:val="-2"/>
        </w:rPr>
        <w:t xml:space="preserve"> </w:t>
      </w:r>
      <w:r w:rsidR="006873E4">
        <w:t xml:space="preserve">to personnel </w:t>
      </w:r>
      <w:r w:rsidR="003E7AF7">
        <w:t>and</w:t>
      </w:r>
      <w:r w:rsidR="006873E4">
        <w:t xml:space="preserve"> materials and supplies</w:t>
      </w:r>
      <w:r>
        <w:t xml:space="preserve"> expenses</w:t>
      </w:r>
      <w:r w:rsidR="00001B99">
        <w:t xml:space="preserve"> </w:t>
      </w:r>
      <w:r w:rsidR="006E5C9F">
        <w:t xml:space="preserve">to support limited </w:t>
      </w:r>
      <w:r w:rsidR="00001B99">
        <w:t>in lab work</w:t>
      </w:r>
      <w:r w:rsidR="006873E4">
        <w:t xml:space="preserve">. </w:t>
      </w:r>
    </w:p>
    <w:p w14:paraId="1EBBFB27" w14:textId="77777777" w:rsidR="00353246" w:rsidRDefault="00353246">
      <w:pPr>
        <w:pStyle w:val="BodyText"/>
        <w:spacing w:before="1"/>
        <w:rPr>
          <w:sz w:val="14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4140"/>
      </w:tblGrid>
      <w:tr w:rsidR="00353246" w14:paraId="09A73BF5" w14:textId="77777777" w:rsidTr="0057339A">
        <w:trPr>
          <w:cantSplit/>
          <w:trHeight w:val="278"/>
        </w:trPr>
        <w:tc>
          <w:tcPr>
            <w:tcW w:w="6030" w:type="dxa"/>
          </w:tcPr>
          <w:p w14:paraId="2C9ED5B2" w14:textId="565CC21C" w:rsidR="00353246" w:rsidRDefault="00BF208F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Expense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 w:rsidR="000E3190">
              <w:rPr>
                <w:b/>
                <w:sz w:val="21"/>
                <w:u w:val="single"/>
              </w:rPr>
              <w:t>Categories</w:t>
            </w:r>
          </w:p>
        </w:tc>
        <w:tc>
          <w:tcPr>
            <w:tcW w:w="4140" w:type="dxa"/>
          </w:tcPr>
          <w:p w14:paraId="6478CEED" w14:textId="77777777" w:rsidR="00353246" w:rsidRDefault="00BF208F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Allowable?</w:t>
            </w:r>
          </w:p>
        </w:tc>
      </w:tr>
      <w:tr w:rsidR="00A0151E" w14:paraId="24B66B37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02F54A1F" w14:textId="6CC9C4DF" w:rsidR="00A0151E" w:rsidRPr="002F7483" w:rsidRDefault="00207C60" w:rsidP="00A0151E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Purchased services</w:t>
            </w:r>
          </w:p>
        </w:tc>
        <w:tc>
          <w:tcPr>
            <w:tcW w:w="4140" w:type="dxa"/>
            <w:vAlign w:val="bottom"/>
          </w:tcPr>
          <w:p w14:paraId="1729412F" w14:textId="69A543F0" w:rsidR="00A0151E" w:rsidRPr="002F7483" w:rsidRDefault="00A0151E" w:rsidP="00A0151E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0151E" w14:paraId="0638A42B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053BDDDF" w14:textId="267B9ABB" w:rsidR="00A0151E" w:rsidRPr="002F7483" w:rsidRDefault="00A0151E" w:rsidP="00A0151E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4140" w:type="dxa"/>
            <w:vAlign w:val="bottom"/>
          </w:tcPr>
          <w:p w14:paraId="64BB7306" w14:textId="73055DCC" w:rsidR="00A0151E" w:rsidRPr="002F7483" w:rsidRDefault="00A0151E" w:rsidP="00A0151E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207C60" w14:paraId="7B46B856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0A2BF313" w14:textId="668F998A" w:rsidR="00207C60" w:rsidRDefault="00207C60" w:rsidP="00207C60">
            <w:pPr>
              <w:pStyle w:val="TableParagraph"/>
              <w:ind w:lef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Equipment</w:t>
            </w:r>
          </w:p>
        </w:tc>
        <w:tc>
          <w:tcPr>
            <w:tcW w:w="4140" w:type="dxa"/>
            <w:vAlign w:val="bottom"/>
          </w:tcPr>
          <w:p w14:paraId="5318D8EC" w14:textId="2E02419D" w:rsidR="00207C60" w:rsidRDefault="00207C60" w:rsidP="00207C60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be requested, approval required</w:t>
            </w:r>
          </w:p>
        </w:tc>
      </w:tr>
      <w:tr w:rsidR="00207C60" w14:paraId="46BE79CD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2D0CE178" w14:textId="605601A6" w:rsidR="00207C60" w:rsidRDefault="00207C60" w:rsidP="00207C60">
            <w:pPr>
              <w:pStyle w:val="TableParagraph"/>
              <w:ind w:lef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Ohio State non-faculty </w:t>
            </w:r>
            <w:r w:rsidR="00605F20">
              <w:rPr>
                <w:rFonts w:ascii="Calibri" w:hAnsi="Calibri" w:cs="Calibri"/>
                <w:color w:val="000000"/>
              </w:rPr>
              <w:t>employees</w:t>
            </w:r>
          </w:p>
        </w:tc>
        <w:tc>
          <w:tcPr>
            <w:tcW w:w="4140" w:type="dxa"/>
            <w:vAlign w:val="bottom"/>
          </w:tcPr>
          <w:p w14:paraId="62328252" w14:textId="242865EA" w:rsidR="00207C60" w:rsidRDefault="00207C60" w:rsidP="00207C60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be requested, approval required</w:t>
            </w:r>
          </w:p>
        </w:tc>
      </w:tr>
      <w:tr w:rsidR="00CA067A" w14:paraId="5C70FE0A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3731728B" w14:textId="7453104E" w:rsidR="00CA067A" w:rsidRDefault="00CA067A" w:rsidP="00207C60">
            <w:pPr>
              <w:pStyle w:val="TableParagraph"/>
              <w:ind w:lef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Basic </w:t>
            </w:r>
            <w:r w:rsidR="00605F20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esearch</w:t>
            </w:r>
          </w:p>
        </w:tc>
        <w:tc>
          <w:tcPr>
            <w:tcW w:w="4140" w:type="dxa"/>
            <w:vAlign w:val="bottom"/>
          </w:tcPr>
          <w:p w14:paraId="7F0420F3" w14:textId="2E942F0F" w:rsidR="00CA067A" w:rsidRDefault="00605F20" w:rsidP="00207C60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26D8A593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45FECA2E" w14:textId="4CD8E546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Bonuses, incentives or rewards</w:t>
            </w:r>
          </w:p>
        </w:tc>
        <w:tc>
          <w:tcPr>
            <w:tcW w:w="4140" w:type="dxa"/>
            <w:vAlign w:val="bottom"/>
          </w:tcPr>
          <w:p w14:paraId="5A9F2844" w14:textId="7DD90B6C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5D2D43D1" w14:textId="77777777" w:rsidTr="0057339A">
        <w:trPr>
          <w:cantSplit/>
          <w:trHeight w:val="278"/>
        </w:trPr>
        <w:tc>
          <w:tcPr>
            <w:tcW w:w="6030" w:type="dxa"/>
            <w:vAlign w:val="bottom"/>
          </w:tcPr>
          <w:p w14:paraId="6054CF51" w14:textId="4D4AAF56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Faculty salary/fringes</w:t>
            </w:r>
          </w:p>
        </w:tc>
        <w:tc>
          <w:tcPr>
            <w:tcW w:w="4140" w:type="dxa"/>
            <w:vAlign w:val="bottom"/>
          </w:tcPr>
          <w:p w14:paraId="30A24B3E" w14:textId="370EC8D5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78340B0A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60FAAA46" w14:textId="18216B34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Indirect costs</w:t>
            </w:r>
          </w:p>
        </w:tc>
        <w:tc>
          <w:tcPr>
            <w:tcW w:w="4140" w:type="dxa"/>
            <w:vAlign w:val="bottom"/>
          </w:tcPr>
          <w:p w14:paraId="0B6336A5" w14:textId="163D3E18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34D35B9F" w14:textId="77777777" w:rsidTr="0057339A">
        <w:trPr>
          <w:cantSplit/>
          <w:trHeight w:val="278"/>
        </w:trPr>
        <w:tc>
          <w:tcPr>
            <w:tcW w:w="6030" w:type="dxa"/>
            <w:vAlign w:val="bottom"/>
          </w:tcPr>
          <w:p w14:paraId="7F987A30" w14:textId="74711959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Industry expert payment</w:t>
            </w:r>
            <w:r w:rsidR="00FF15C1">
              <w:rPr>
                <w:rFonts w:ascii="Calibri" w:hAnsi="Calibri" w:cs="Calibri"/>
                <w:color w:val="000000"/>
              </w:rPr>
              <w:t xml:space="preserve">s </w:t>
            </w:r>
          </w:p>
        </w:tc>
        <w:tc>
          <w:tcPr>
            <w:tcW w:w="4140" w:type="dxa"/>
            <w:vAlign w:val="bottom"/>
          </w:tcPr>
          <w:p w14:paraId="17947183" w14:textId="6F0698F3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074B7C7F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2B6EC2F9" w14:textId="7083E4C2" w:rsidR="00207C60" w:rsidRPr="002F7483" w:rsidRDefault="0057339A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IP protection costs</w:t>
            </w:r>
          </w:p>
        </w:tc>
        <w:tc>
          <w:tcPr>
            <w:tcW w:w="4140" w:type="dxa"/>
            <w:vAlign w:val="bottom"/>
          </w:tcPr>
          <w:p w14:paraId="533A86A0" w14:textId="560C5BDB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3A01DEA0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75F3DBD7" w14:textId="259F629C" w:rsidR="00207C60" w:rsidRPr="002F7483" w:rsidRDefault="0057339A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Legal fees</w:t>
            </w:r>
          </w:p>
        </w:tc>
        <w:tc>
          <w:tcPr>
            <w:tcW w:w="4140" w:type="dxa"/>
            <w:vAlign w:val="bottom"/>
          </w:tcPr>
          <w:p w14:paraId="2745C0CA" w14:textId="17B5BC7A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58ECBD8A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6347A03A" w14:textId="76B0994E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Professional affiliations or membership dues</w:t>
            </w:r>
          </w:p>
        </w:tc>
        <w:tc>
          <w:tcPr>
            <w:tcW w:w="4140" w:type="dxa"/>
            <w:vAlign w:val="bottom"/>
          </w:tcPr>
          <w:p w14:paraId="4DDAAB5C" w14:textId="60086EE1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7C02A222" w14:textId="77777777" w:rsidTr="0057339A">
        <w:trPr>
          <w:cantSplit/>
          <w:trHeight w:val="278"/>
        </w:trPr>
        <w:tc>
          <w:tcPr>
            <w:tcW w:w="6030" w:type="dxa"/>
            <w:vAlign w:val="bottom"/>
          </w:tcPr>
          <w:p w14:paraId="0D303E2A" w14:textId="683F48F5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Publication costs or reprints</w:t>
            </w:r>
          </w:p>
        </w:tc>
        <w:tc>
          <w:tcPr>
            <w:tcW w:w="4140" w:type="dxa"/>
            <w:vAlign w:val="bottom"/>
          </w:tcPr>
          <w:p w14:paraId="0ECD7B5F" w14:textId="21A2192C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1639E2" w14:paraId="1B7BD464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1DAE6C75" w14:textId="6F0F64ED" w:rsidR="001639E2" w:rsidRDefault="001639E2" w:rsidP="00207C60">
            <w:pPr>
              <w:pStyle w:val="TableParagraph"/>
              <w:ind w:lef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Research subject payments</w:t>
            </w:r>
          </w:p>
        </w:tc>
        <w:tc>
          <w:tcPr>
            <w:tcW w:w="4140" w:type="dxa"/>
            <w:vAlign w:val="bottom"/>
          </w:tcPr>
          <w:p w14:paraId="4783846B" w14:textId="141DB68A" w:rsidR="001639E2" w:rsidRDefault="00432B33" w:rsidP="00207C60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3F7C270F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0C12DC27" w14:textId="2F5147CF" w:rsidR="00207C60" w:rsidRPr="002F7483" w:rsidRDefault="000A720A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Student stipends, tuition</w:t>
            </w:r>
            <w:r w:rsidR="00D079F7">
              <w:rPr>
                <w:rFonts w:ascii="Calibri" w:hAnsi="Calibri" w:cs="Calibri"/>
                <w:color w:val="000000"/>
              </w:rPr>
              <w:t xml:space="preserve"> or fees</w:t>
            </w:r>
          </w:p>
        </w:tc>
        <w:tc>
          <w:tcPr>
            <w:tcW w:w="4140" w:type="dxa"/>
            <w:vAlign w:val="bottom"/>
          </w:tcPr>
          <w:p w14:paraId="4A9489ED" w14:textId="1433D9C1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A720A" w14:paraId="501AA570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18F33BC0" w14:textId="7765FEC8" w:rsidR="000A720A" w:rsidRPr="002F7483" w:rsidRDefault="000A720A" w:rsidP="000A720A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Subawards to other institutions</w:t>
            </w:r>
          </w:p>
        </w:tc>
        <w:tc>
          <w:tcPr>
            <w:tcW w:w="4140" w:type="dxa"/>
            <w:vAlign w:val="bottom"/>
          </w:tcPr>
          <w:p w14:paraId="4647EB4C" w14:textId="186029F8" w:rsidR="000A720A" w:rsidRPr="002F7483" w:rsidRDefault="000A720A" w:rsidP="000A720A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A720A" w14:paraId="137ABA2E" w14:textId="77777777" w:rsidTr="0057339A">
        <w:trPr>
          <w:cantSplit/>
          <w:trHeight w:val="278"/>
        </w:trPr>
        <w:tc>
          <w:tcPr>
            <w:tcW w:w="6030" w:type="dxa"/>
            <w:vAlign w:val="bottom"/>
          </w:tcPr>
          <w:p w14:paraId="2949A9EF" w14:textId="3A9F3AB7" w:rsidR="000A720A" w:rsidRPr="002F7483" w:rsidRDefault="000A720A" w:rsidP="000A720A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Travel expenses including conference fees</w:t>
            </w:r>
          </w:p>
        </w:tc>
        <w:tc>
          <w:tcPr>
            <w:tcW w:w="4140" w:type="dxa"/>
            <w:vAlign w:val="bottom"/>
          </w:tcPr>
          <w:p w14:paraId="0A08ED0D" w14:textId="46F5372E" w:rsidR="000A720A" w:rsidRPr="002F7483" w:rsidRDefault="000A720A" w:rsidP="000A720A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A720A" w14:paraId="3B02D203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664541DD" w14:textId="782DDBF2" w:rsidR="000A720A" w:rsidRPr="002F7483" w:rsidRDefault="000A720A" w:rsidP="000A720A">
            <w:pPr>
              <w:pStyle w:val="TableParagraph"/>
            </w:pPr>
            <w:r w:rsidRPr="0035155C">
              <w:rPr>
                <w:rFonts w:ascii="Calibri" w:hAnsi="Calibri" w:cs="Calibri"/>
                <w:color w:val="000000"/>
              </w:rPr>
              <w:t>Any activity determined to not be consistent with the intent, goal, or rules of the Program</w:t>
            </w:r>
          </w:p>
        </w:tc>
        <w:tc>
          <w:tcPr>
            <w:tcW w:w="4140" w:type="dxa"/>
            <w:vAlign w:val="center"/>
          </w:tcPr>
          <w:p w14:paraId="09FC9C3F" w14:textId="11129130" w:rsidR="000A720A" w:rsidRPr="002F7483" w:rsidRDefault="000A720A" w:rsidP="000A720A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1A112EF9" w14:textId="13BB27C5" w:rsidR="00353246" w:rsidRDefault="00BF208F" w:rsidP="002B3E84">
      <w:pPr>
        <w:pStyle w:val="Heading1"/>
        <w:spacing w:before="240" w:after="120"/>
        <w:rPr>
          <w:color w:val="CC1445"/>
        </w:rPr>
      </w:pPr>
      <w:bookmarkStart w:id="18" w:name="Industry_Expert"/>
      <w:bookmarkStart w:id="19" w:name="_Toc182825799"/>
      <w:bookmarkEnd w:id="18"/>
      <w:r>
        <w:rPr>
          <w:color w:val="CC1445"/>
        </w:rPr>
        <w:t>Industry</w:t>
      </w:r>
      <w:r>
        <w:rPr>
          <w:color w:val="CC1445"/>
          <w:spacing w:val="-6"/>
        </w:rPr>
        <w:t xml:space="preserve"> </w:t>
      </w:r>
      <w:r>
        <w:rPr>
          <w:color w:val="CC1445"/>
        </w:rPr>
        <w:t>Expert</w:t>
      </w:r>
      <w:r w:rsidR="002C2646">
        <w:rPr>
          <w:color w:val="CC1445"/>
        </w:rPr>
        <w:t>s</w:t>
      </w:r>
      <w:bookmarkEnd w:id="19"/>
    </w:p>
    <w:p w14:paraId="3113F3D4" w14:textId="33D8D289" w:rsidR="00774A5A" w:rsidRDefault="00774A5A" w:rsidP="00AD3BCC">
      <w:pPr>
        <w:pStyle w:val="ListParagraph"/>
        <w:numPr>
          <w:ilvl w:val="0"/>
          <w:numId w:val="1"/>
        </w:numPr>
        <w:tabs>
          <w:tab w:val="left" w:pos="840"/>
        </w:tabs>
        <w:spacing w:after="120" w:line="259" w:lineRule="auto"/>
        <w:ind w:left="720" w:right="158" w:hanging="360"/>
      </w:pPr>
      <w:r>
        <w:t>Applicant</w:t>
      </w:r>
      <w:r w:rsidR="00EB2B74">
        <w:t>s</w:t>
      </w:r>
      <w:r>
        <w:t xml:space="preserve"> must engage with an industry expert </w:t>
      </w:r>
      <w:r w:rsidR="006E5C9F">
        <w:t>prior to submitting a full proposal</w:t>
      </w:r>
      <w:r>
        <w:t xml:space="preserve"> and are encouraged to proactively identify potential industry experts early in the application process. </w:t>
      </w:r>
    </w:p>
    <w:p w14:paraId="45F8034F" w14:textId="2DF6E112" w:rsidR="00374B50" w:rsidRDefault="00374B50" w:rsidP="00AD3BCC">
      <w:pPr>
        <w:pStyle w:val="ListParagraph"/>
        <w:numPr>
          <w:ilvl w:val="0"/>
          <w:numId w:val="1"/>
        </w:numPr>
        <w:tabs>
          <w:tab w:val="left" w:pos="840"/>
        </w:tabs>
        <w:spacing w:after="120" w:line="259" w:lineRule="auto"/>
        <w:ind w:left="720" w:right="158" w:hanging="360"/>
      </w:pPr>
      <w:r>
        <w:t xml:space="preserve">Industry experts are valuable </w:t>
      </w:r>
      <w:r w:rsidR="00D367B7">
        <w:t>contributors</w:t>
      </w:r>
      <w:r>
        <w:t xml:space="preserve"> </w:t>
      </w:r>
      <w:r w:rsidR="00C91210" w:rsidRPr="003171A1">
        <w:rPr>
          <w:color w:val="000000" w:themeColor="text1"/>
        </w:rPr>
        <w:t>who</w:t>
      </w:r>
      <w:r w:rsidR="00C91210">
        <w:rPr>
          <w:color w:val="FF0000"/>
        </w:rPr>
        <w:t xml:space="preserve"> </w:t>
      </w:r>
      <w:r w:rsidR="00AA4021">
        <w:t>volunteer their time</w:t>
      </w:r>
      <w:r w:rsidR="00774A5A">
        <w:t xml:space="preserve"> and expertise</w:t>
      </w:r>
      <w:r w:rsidR="008C3F3F">
        <w:t xml:space="preserve">. </w:t>
      </w:r>
      <w:r w:rsidR="004A3725">
        <w:t>Applicants are encouraged to</w:t>
      </w:r>
      <w:r w:rsidR="00F0520E">
        <w:t xml:space="preserve"> leverage relevant </w:t>
      </w:r>
      <w:r w:rsidR="00D367B7">
        <w:t xml:space="preserve">industry </w:t>
      </w:r>
      <w:r w:rsidR="006E5C9F">
        <w:t>and/or</w:t>
      </w:r>
      <w:r w:rsidR="00D367B7">
        <w:t xml:space="preserve"> entrepreneurial experience</w:t>
      </w:r>
      <w:r w:rsidR="00F0520E">
        <w:t xml:space="preserve"> </w:t>
      </w:r>
      <w:r w:rsidR="006E5C9F">
        <w:t>to help</w:t>
      </w:r>
      <w:r w:rsidR="004A3725">
        <w:t xml:space="preserve"> </w:t>
      </w:r>
      <w:r w:rsidR="00F0520E">
        <w:t>inform development of</w:t>
      </w:r>
      <w:r w:rsidR="00774A5A">
        <w:t xml:space="preserve"> a</w:t>
      </w:r>
      <w:r w:rsidR="00F0520E">
        <w:t xml:space="preserve"> commercialization focused project scope and milestones</w:t>
      </w:r>
      <w:r w:rsidR="00B419F4">
        <w:t xml:space="preserve"> intended to address a market need</w:t>
      </w:r>
      <w:r w:rsidR="00F0520E">
        <w:t xml:space="preserve">. </w:t>
      </w:r>
      <w:r w:rsidR="0062562B">
        <w:t xml:space="preserve">This helps to ensure that </w:t>
      </w:r>
      <w:r w:rsidR="004A3725">
        <w:t xml:space="preserve">proposed </w:t>
      </w:r>
      <w:r w:rsidR="00774A5A">
        <w:t>milestones</w:t>
      </w:r>
      <w:r w:rsidR="00D367B7">
        <w:t xml:space="preserve"> </w:t>
      </w:r>
      <w:r w:rsidR="00F0520E">
        <w:t>align</w:t>
      </w:r>
      <w:r w:rsidR="00D367B7">
        <w:t xml:space="preserve"> with </w:t>
      </w:r>
      <w:r w:rsidR="00F0520E">
        <w:t>the proof needed to demonstrate the technology</w:t>
      </w:r>
      <w:r w:rsidR="009F39BD">
        <w:t xml:space="preserve"> is viable</w:t>
      </w:r>
      <w:r w:rsidR="00F0520E">
        <w:t xml:space="preserve"> for commercialization</w:t>
      </w:r>
      <w:r w:rsidR="00D367B7">
        <w:t xml:space="preserve">. </w:t>
      </w:r>
    </w:p>
    <w:p w14:paraId="001C627A" w14:textId="0CE9DA3A" w:rsidR="00E24949" w:rsidRDefault="008C3F3F" w:rsidP="00AD3BCC">
      <w:pPr>
        <w:pStyle w:val="ListParagraph"/>
        <w:numPr>
          <w:ilvl w:val="0"/>
          <w:numId w:val="1"/>
        </w:numPr>
        <w:tabs>
          <w:tab w:val="left" w:pos="840"/>
        </w:tabs>
        <w:spacing w:before="1" w:after="120" w:line="259" w:lineRule="auto"/>
        <w:ind w:left="720" w:right="158" w:hanging="360"/>
      </w:pPr>
      <w:r>
        <w:lastRenderedPageBreak/>
        <w:t>I</w:t>
      </w:r>
      <w:r w:rsidR="00E24949">
        <w:t xml:space="preserve">ndustry </w:t>
      </w:r>
      <w:r w:rsidR="008870DD">
        <w:t xml:space="preserve">experts </w:t>
      </w:r>
      <w:r w:rsidR="007E7202">
        <w:t>cannot</w:t>
      </w:r>
      <w:r w:rsidR="00774CF1">
        <w:t xml:space="preserve"> be paid or</w:t>
      </w:r>
      <w:r w:rsidR="00E24949" w:rsidRPr="0062562B">
        <w:rPr>
          <w:spacing w:val="-6"/>
        </w:rPr>
        <w:t xml:space="preserve"> </w:t>
      </w:r>
      <w:r w:rsidR="00E24949">
        <w:t>have</w:t>
      </w:r>
      <w:r w:rsidR="00E24949" w:rsidRPr="0062562B">
        <w:rPr>
          <w:spacing w:val="-6"/>
        </w:rPr>
        <w:t xml:space="preserve"> </w:t>
      </w:r>
      <w:r w:rsidR="00E24949">
        <w:t>a</w:t>
      </w:r>
      <w:r w:rsidR="00E24949" w:rsidRPr="0062562B">
        <w:rPr>
          <w:spacing w:val="-6"/>
        </w:rPr>
        <w:t xml:space="preserve"> </w:t>
      </w:r>
      <w:r w:rsidR="00E24949">
        <w:t>financial</w:t>
      </w:r>
      <w:r w:rsidR="00E24949" w:rsidRPr="0062562B">
        <w:rPr>
          <w:spacing w:val="-8"/>
        </w:rPr>
        <w:t xml:space="preserve"> </w:t>
      </w:r>
      <w:r w:rsidR="00E24949">
        <w:t>relationship</w:t>
      </w:r>
      <w:r w:rsidR="00E24949" w:rsidRPr="0062562B">
        <w:rPr>
          <w:spacing w:val="-4"/>
        </w:rPr>
        <w:t xml:space="preserve"> </w:t>
      </w:r>
      <w:r w:rsidR="00E24949">
        <w:t>with</w:t>
      </w:r>
      <w:r w:rsidR="00E24949" w:rsidRPr="0062562B">
        <w:rPr>
          <w:spacing w:val="-6"/>
        </w:rPr>
        <w:t xml:space="preserve"> </w:t>
      </w:r>
      <w:r w:rsidR="00E24949">
        <w:t>the</w:t>
      </w:r>
      <w:r w:rsidR="00E24949" w:rsidRPr="0062562B">
        <w:rPr>
          <w:spacing w:val="-7"/>
        </w:rPr>
        <w:t xml:space="preserve"> </w:t>
      </w:r>
      <w:r w:rsidR="00E24949">
        <w:t>PI</w:t>
      </w:r>
      <w:r w:rsidR="00774CF1">
        <w:t>,</w:t>
      </w:r>
      <w:r w:rsidR="00E24949" w:rsidRPr="0062562B">
        <w:rPr>
          <w:spacing w:val="-4"/>
        </w:rPr>
        <w:t xml:space="preserve"> </w:t>
      </w:r>
      <w:r w:rsidR="00E24949">
        <w:t>or</w:t>
      </w:r>
      <w:r w:rsidR="00E24949" w:rsidRPr="0062562B">
        <w:rPr>
          <w:spacing w:val="-5"/>
        </w:rPr>
        <w:t xml:space="preserve"> </w:t>
      </w:r>
      <w:r w:rsidR="00E24949">
        <w:t>any</w:t>
      </w:r>
      <w:r w:rsidR="00E24949" w:rsidRPr="0062562B">
        <w:rPr>
          <w:spacing w:val="-7"/>
        </w:rPr>
        <w:t xml:space="preserve"> </w:t>
      </w:r>
      <w:r w:rsidR="00E24949">
        <w:t>consultants</w:t>
      </w:r>
      <w:r w:rsidR="006E5C9F">
        <w:rPr>
          <w:spacing w:val="-6"/>
        </w:rPr>
        <w:t>/</w:t>
      </w:r>
      <w:r w:rsidR="00E24949">
        <w:t>vendors</w:t>
      </w:r>
      <w:r w:rsidR="00E24949" w:rsidRPr="0062562B">
        <w:rPr>
          <w:spacing w:val="-7"/>
        </w:rPr>
        <w:t xml:space="preserve"> </w:t>
      </w:r>
      <w:r w:rsidR="00E24949">
        <w:t>funded</w:t>
      </w:r>
      <w:r w:rsidR="00E24949" w:rsidRPr="0062562B">
        <w:rPr>
          <w:spacing w:val="-6"/>
        </w:rPr>
        <w:t xml:space="preserve"> </w:t>
      </w:r>
      <w:r w:rsidR="00E24949">
        <w:t>by</w:t>
      </w:r>
      <w:r w:rsidR="00E24949" w:rsidRPr="0062562B">
        <w:rPr>
          <w:spacing w:val="-7"/>
        </w:rPr>
        <w:t xml:space="preserve"> </w:t>
      </w:r>
      <w:r w:rsidR="00E24949">
        <w:t>the</w:t>
      </w:r>
      <w:r w:rsidR="00E24949" w:rsidRPr="0062562B">
        <w:rPr>
          <w:spacing w:val="-6"/>
        </w:rPr>
        <w:t xml:space="preserve"> </w:t>
      </w:r>
      <w:r w:rsidR="00F55385">
        <w:t>Accelerator Awards</w:t>
      </w:r>
      <w:r w:rsidR="00E24949">
        <w:t xml:space="preserve">. </w:t>
      </w:r>
    </w:p>
    <w:p w14:paraId="67A3C0E4" w14:textId="02B885FF" w:rsidR="006C49AD" w:rsidRPr="0062562B" w:rsidRDefault="006C49AD" w:rsidP="00DE38AC">
      <w:pPr>
        <w:pStyle w:val="ListParagraph"/>
        <w:numPr>
          <w:ilvl w:val="0"/>
          <w:numId w:val="1"/>
        </w:numPr>
        <w:tabs>
          <w:tab w:val="left" w:pos="840"/>
        </w:tabs>
        <w:spacing w:before="1" w:after="240" w:line="259" w:lineRule="auto"/>
        <w:ind w:left="720" w:right="158" w:hanging="360"/>
      </w:pPr>
      <w:r>
        <w:t xml:space="preserve">Please </w:t>
      </w:r>
      <w:r w:rsidR="002B3E84">
        <w:t>refer to</w:t>
      </w:r>
      <w:r w:rsidR="003171A1">
        <w:t xml:space="preserve"> the</w:t>
      </w:r>
      <w:r>
        <w:t xml:space="preserve"> </w:t>
      </w:r>
      <w:hyperlink r:id="rId17" w:history="1">
        <w:r w:rsidR="003171A1">
          <w:rPr>
            <w:rStyle w:val="Hyperlink"/>
          </w:rPr>
          <w:t>industry experts webpage</w:t>
        </w:r>
      </w:hyperlink>
      <w:r w:rsidR="003171A1">
        <w:t xml:space="preserve"> </w:t>
      </w:r>
      <w:r>
        <w:t>for</w:t>
      </w:r>
      <w:r w:rsidR="003171A1">
        <w:t xml:space="preserve"> </w:t>
      </w:r>
      <w:r>
        <w:t>additional guidance</w:t>
      </w:r>
      <w:r w:rsidR="00A328A0">
        <w:t>.</w:t>
      </w:r>
    </w:p>
    <w:p w14:paraId="234831A3" w14:textId="77777777" w:rsidR="00B5182E" w:rsidRDefault="00B5182E" w:rsidP="00B5182E">
      <w:pPr>
        <w:pStyle w:val="Heading1"/>
        <w:spacing w:before="0"/>
      </w:pPr>
      <w:bookmarkStart w:id="20" w:name="_Toc182825800"/>
      <w:r>
        <w:rPr>
          <w:color w:val="CC1445"/>
        </w:rPr>
        <w:t>Awardee</w:t>
      </w:r>
      <w:r>
        <w:rPr>
          <w:color w:val="CC1445"/>
          <w:spacing w:val="-5"/>
        </w:rPr>
        <w:t xml:space="preserve"> </w:t>
      </w:r>
      <w:r>
        <w:rPr>
          <w:color w:val="CC1445"/>
        </w:rPr>
        <w:t>Requirements</w:t>
      </w:r>
      <w:bookmarkEnd w:id="20"/>
    </w:p>
    <w:p w14:paraId="091732C9" w14:textId="77777777" w:rsidR="00B5182E" w:rsidRDefault="00B5182E" w:rsidP="00B5182E">
      <w:pPr>
        <w:pStyle w:val="BodyText"/>
        <w:spacing w:line="276" w:lineRule="auto"/>
        <w:ind w:left="119" w:right="154"/>
        <w:jc w:val="both"/>
      </w:pPr>
      <w:r>
        <w:t>Given the commercialization focus of the program, awardees will be expected</w:t>
      </w:r>
      <w:r>
        <w:rPr>
          <w:spacing w:val="-2"/>
        </w:rPr>
        <w:t xml:space="preserve"> </w:t>
      </w:r>
      <w:r>
        <w:t>to:</w:t>
      </w:r>
    </w:p>
    <w:p w14:paraId="5A040F60" w14:textId="77777777" w:rsidR="00B5182E" w:rsidRDefault="00B5182E" w:rsidP="00286FD4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20"/>
        <w:ind w:left="835" w:hanging="360"/>
      </w:pPr>
      <w:r>
        <w:t>Attend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kickoff</w:t>
      </w:r>
      <w:r>
        <w:rPr>
          <w:spacing w:val="-1"/>
        </w:rPr>
        <w:t xml:space="preserve"> </w:t>
      </w:r>
      <w:r>
        <w:t>meeting.</w:t>
      </w:r>
    </w:p>
    <w:p w14:paraId="68CEC537" w14:textId="77777777" w:rsidR="00B5182E" w:rsidRDefault="00B5182E" w:rsidP="00286FD4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35" w:hanging="360"/>
      </w:pPr>
      <w:r>
        <w:t>Submit quarterly milestone progress reports.</w:t>
      </w:r>
    </w:p>
    <w:p w14:paraId="5F70CC09" w14:textId="7A3A0C8D" w:rsidR="00B5182E" w:rsidRDefault="00B5182E" w:rsidP="00286FD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9" w:line="256" w:lineRule="auto"/>
        <w:ind w:left="840" w:right="1678"/>
      </w:pPr>
      <w:r>
        <w:t>Participate in quarterly discussion and review of project progress</w:t>
      </w:r>
      <w:r w:rsidR="00873EA9">
        <w:t>,</w:t>
      </w:r>
      <w:r>
        <w:t xml:space="preserve"> and ad-hoc meetings</w:t>
      </w:r>
      <w:r w:rsidR="006E5C9F">
        <w:t xml:space="preserve"> </w:t>
      </w:r>
      <w:r>
        <w:t xml:space="preserve">as required. </w:t>
      </w:r>
    </w:p>
    <w:p w14:paraId="0550552F" w14:textId="139946B3" w:rsidR="00B5182E" w:rsidRDefault="00B5182E" w:rsidP="00286FD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9" w:line="256" w:lineRule="auto"/>
        <w:ind w:left="840" w:right="1678"/>
      </w:pPr>
      <w:r>
        <w:t xml:space="preserve">Engage regularly with </w:t>
      </w:r>
      <w:r w:rsidR="00873EA9">
        <w:t>Innovation and Commercialization team members</w:t>
      </w:r>
      <w:r>
        <w:t xml:space="preserve"> to facilitate commercialization efforts. </w:t>
      </w:r>
    </w:p>
    <w:p w14:paraId="375945C2" w14:textId="77777777" w:rsidR="008771CA" w:rsidRDefault="00B5182E" w:rsidP="00286FD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9" w:line="256" w:lineRule="auto"/>
        <w:ind w:left="840" w:right="1161"/>
      </w:pPr>
      <w:r>
        <w:t>Submit a final report within 30 days of the end of the project period</w:t>
      </w:r>
      <w:r w:rsidR="008771CA">
        <w:t xml:space="preserve">. </w:t>
      </w:r>
    </w:p>
    <w:p w14:paraId="4275D701" w14:textId="6D74DD43" w:rsidR="00B5182E" w:rsidRDefault="00B5182E" w:rsidP="00286FD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9" w:line="256" w:lineRule="auto"/>
        <w:ind w:left="840" w:right="1161"/>
      </w:pPr>
      <w:r>
        <w:t>Failure</w:t>
      </w:r>
      <w:r w:rsidRPr="008771CA">
        <w:rPr>
          <w:spacing w:val="16"/>
        </w:rPr>
        <w:t xml:space="preserve"> </w:t>
      </w:r>
      <w:r>
        <w:t>to</w:t>
      </w:r>
      <w:r w:rsidRPr="008771CA">
        <w:rPr>
          <w:spacing w:val="17"/>
        </w:rPr>
        <w:t xml:space="preserve"> </w:t>
      </w:r>
      <w:r>
        <w:t>provide</w:t>
      </w:r>
      <w:r w:rsidRPr="008771CA">
        <w:rPr>
          <w:spacing w:val="18"/>
        </w:rPr>
        <w:t xml:space="preserve"> </w:t>
      </w:r>
      <w:r>
        <w:t>timely</w:t>
      </w:r>
      <w:r w:rsidRPr="008771CA">
        <w:rPr>
          <w:spacing w:val="16"/>
        </w:rPr>
        <w:t xml:space="preserve"> progress updates </w:t>
      </w:r>
      <w:r>
        <w:t>and</w:t>
      </w:r>
      <w:r w:rsidRPr="008771CA">
        <w:rPr>
          <w:spacing w:val="17"/>
        </w:rPr>
        <w:t xml:space="preserve"> </w:t>
      </w:r>
      <w:r>
        <w:t>complete</w:t>
      </w:r>
      <w:r w:rsidRPr="008771CA">
        <w:rPr>
          <w:spacing w:val="16"/>
        </w:rPr>
        <w:t xml:space="preserve"> </w:t>
      </w:r>
      <w:r>
        <w:t>reporting requirements may</w:t>
      </w:r>
      <w:r w:rsidRPr="008771CA">
        <w:rPr>
          <w:spacing w:val="17"/>
        </w:rPr>
        <w:t xml:space="preserve"> </w:t>
      </w:r>
      <w:r>
        <w:t>result</w:t>
      </w:r>
      <w:r w:rsidRPr="008771CA">
        <w:rPr>
          <w:spacing w:val="19"/>
        </w:rPr>
        <w:t xml:space="preserve"> </w:t>
      </w:r>
      <w:r>
        <w:t>in</w:t>
      </w:r>
      <w:r w:rsidRPr="008771CA">
        <w:rPr>
          <w:spacing w:val="14"/>
        </w:rPr>
        <w:t xml:space="preserve"> </w:t>
      </w:r>
      <w:r>
        <w:t>early</w:t>
      </w:r>
      <w:r w:rsidRPr="008771CA">
        <w:rPr>
          <w:spacing w:val="18"/>
        </w:rPr>
        <w:t xml:space="preserve"> </w:t>
      </w:r>
      <w:r>
        <w:t>termination</w:t>
      </w:r>
      <w:r w:rsidRPr="008771CA">
        <w:rPr>
          <w:spacing w:val="17"/>
        </w:rPr>
        <w:t xml:space="preserve"> </w:t>
      </w:r>
      <w:r>
        <w:t>of</w:t>
      </w:r>
      <w:r w:rsidRPr="008771CA">
        <w:rPr>
          <w:spacing w:val="17"/>
        </w:rPr>
        <w:t xml:space="preserve"> </w:t>
      </w:r>
      <w:r>
        <w:t>the</w:t>
      </w:r>
      <w:r w:rsidRPr="008771CA">
        <w:rPr>
          <w:spacing w:val="17"/>
        </w:rPr>
        <w:t xml:space="preserve"> </w:t>
      </w:r>
      <w:r>
        <w:t>project and</w:t>
      </w:r>
      <w:r w:rsidRPr="008771CA">
        <w:rPr>
          <w:spacing w:val="-4"/>
        </w:rPr>
        <w:t xml:space="preserve"> </w:t>
      </w:r>
      <w:r>
        <w:t>may</w:t>
      </w:r>
      <w:r w:rsidRPr="008771CA">
        <w:rPr>
          <w:spacing w:val="-4"/>
        </w:rPr>
        <w:t xml:space="preserve"> </w:t>
      </w:r>
      <w:r>
        <w:t>preclude</w:t>
      </w:r>
      <w:r w:rsidRPr="008771CA">
        <w:rPr>
          <w:spacing w:val="-2"/>
        </w:rPr>
        <w:t xml:space="preserve"> </w:t>
      </w:r>
      <w:r>
        <w:t>the</w:t>
      </w:r>
      <w:r w:rsidRPr="008771CA">
        <w:rPr>
          <w:spacing w:val="-3"/>
        </w:rPr>
        <w:t xml:space="preserve"> </w:t>
      </w:r>
      <w:r>
        <w:t>PI</w:t>
      </w:r>
      <w:r w:rsidRPr="008771CA">
        <w:rPr>
          <w:spacing w:val="-2"/>
        </w:rPr>
        <w:t xml:space="preserve"> </w:t>
      </w:r>
      <w:r>
        <w:t>from being</w:t>
      </w:r>
      <w:r w:rsidRPr="008771CA">
        <w:rPr>
          <w:spacing w:val="-2"/>
        </w:rPr>
        <w:t xml:space="preserve"> </w:t>
      </w:r>
      <w:r>
        <w:t>eligible</w:t>
      </w:r>
      <w:r w:rsidRPr="008771CA">
        <w:rPr>
          <w:spacing w:val="-2"/>
        </w:rPr>
        <w:t xml:space="preserve"> </w:t>
      </w:r>
      <w:r>
        <w:t>for any</w:t>
      </w:r>
      <w:r w:rsidRPr="008771CA">
        <w:rPr>
          <w:spacing w:val="-5"/>
        </w:rPr>
        <w:t xml:space="preserve"> </w:t>
      </w:r>
      <w:r>
        <w:t>Ohio</w:t>
      </w:r>
      <w:r w:rsidRPr="008771CA">
        <w:rPr>
          <w:spacing w:val="-2"/>
        </w:rPr>
        <w:t xml:space="preserve"> </w:t>
      </w:r>
      <w:r>
        <w:t>Third</w:t>
      </w:r>
      <w:r w:rsidRPr="008771CA">
        <w:rPr>
          <w:spacing w:val="-2"/>
        </w:rPr>
        <w:t xml:space="preserve"> </w:t>
      </w:r>
      <w:r>
        <w:t>Frontier</w:t>
      </w:r>
      <w:r w:rsidRPr="008771CA">
        <w:rPr>
          <w:spacing w:val="-3"/>
        </w:rPr>
        <w:t xml:space="preserve"> </w:t>
      </w:r>
      <w:r>
        <w:t>funding</w:t>
      </w:r>
      <w:r w:rsidRPr="008771CA">
        <w:rPr>
          <w:spacing w:val="-2"/>
        </w:rPr>
        <w:t xml:space="preserve"> </w:t>
      </w:r>
      <w:r>
        <w:t>in</w:t>
      </w:r>
      <w:r w:rsidRPr="008771CA">
        <w:rPr>
          <w:spacing w:val="-4"/>
        </w:rPr>
        <w:t xml:space="preserve"> </w:t>
      </w:r>
      <w:r>
        <w:t>the</w:t>
      </w:r>
      <w:r w:rsidRPr="008771CA">
        <w:rPr>
          <w:spacing w:val="-1"/>
        </w:rPr>
        <w:t xml:space="preserve"> </w:t>
      </w:r>
      <w:r>
        <w:t>future.</w:t>
      </w:r>
    </w:p>
    <w:p w14:paraId="7F66BC06" w14:textId="77777777" w:rsidR="00B5182E" w:rsidRDefault="00B5182E" w:rsidP="007E1F14">
      <w:pPr>
        <w:pStyle w:val="Heading1"/>
        <w:spacing w:before="0"/>
        <w:jc w:val="both"/>
        <w:rPr>
          <w:color w:val="CC1445"/>
        </w:rPr>
      </w:pPr>
    </w:p>
    <w:p w14:paraId="679B4B17" w14:textId="17B1145C" w:rsidR="00DC6F7B" w:rsidRDefault="00DC6F7B" w:rsidP="00F00C5E">
      <w:pPr>
        <w:pStyle w:val="Heading1"/>
        <w:spacing w:before="0" w:after="120"/>
        <w:jc w:val="both"/>
      </w:pPr>
      <w:bookmarkStart w:id="21" w:name="_Toc182825801"/>
      <w:r>
        <w:rPr>
          <w:color w:val="CC1445"/>
        </w:rPr>
        <w:t>Review process</w:t>
      </w:r>
      <w:bookmarkEnd w:id="21"/>
    </w:p>
    <w:p w14:paraId="705D978F" w14:textId="49FD0CB6" w:rsidR="00353246" w:rsidRDefault="00BF208F" w:rsidP="001C4217">
      <w:pPr>
        <w:pStyle w:val="ListParagraph"/>
        <w:numPr>
          <w:ilvl w:val="0"/>
          <w:numId w:val="21"/>
        </w:numPr>
        <w:spacing w:after="120" w:line="276" w:lineRule="auto"/>
      </w:pPr>
      <w:r w:rsidRPr="00DE38AC">
        <w:rPr>
          <w:b/>
        </w:rPr>
        <w:t>Pre-Proposal</w:t>
      </w:r>
      <w:r w:rsidR="00DE38AC" w:rsidRPr="00DE38AC">
        <w:rPr>
          <w:b/>
        </w:rPr>
        <w:t>s</w:t>
      </w:r>
      <w:r w:rsidRPr="00DE38AC">
        <w:rPr>
          <w:spacing w:val="-12"/>
        </w:rPr>
        <w:t xml:space="preserve"> </w:t>
      </w:r>
      <w:r w:rsidR="006E5C9F">
        <w:t xml:space="preserve">are </w:t>
      </w:r>
      <w:r w:rsidR="00714942">
        <w:t>screened</w:t>
      </w:r>
      <w:r w:rsidRPr="00DE38AC">
        <w:rPr>
          <w:spacing w:val="-13"/>
        </w:rPr>
        <w:t xml:space="preserve"> </w:t>
      </w:r>
      <w:r>
        <w:t>for</w:t>
      </w:r>
      <w:r w:rsidRPr="00DE38AC">
        <w:rPr>
          <w:spacing w:val="-13"/>
        </w:rPr>
        <w:t xml:space="preserve"> </w:t>
      </w:r>
      <w:r>
        <w:t>compliance</w:t>
      </w:r>
      <w:r w:rsidRPr="00DE38AC">
        <w:rPr>
          <w:spacing w:val="-14"/>
        </w:rPr>
        <w:t xml:space="preserve"> </w:t>
      </w:r>
      <w:r>
        <w:t>with</w:t>
      </w:r>
      <w:r w:rsidRPr="00DE38AC">
        <w:rPr>
          <w:spacing w:val="-12"/>
        </w:rPr>
        <w:t xml:space="preserve"> </w:t>
      </w:r>
      <w:r>
        <w:t>the</w:t>
      </w:r>
      <w:r w:rsidRPr="00DE38AC">
        <w:rPr>
          <w:spacing w:val="-14"/>
        </w:rPr>
        <w:t xml:space="preserve"> </w:t>
      </w:r>
      <w:r w:rsidR="00714942">
        <w:t>eligibility</w:t>
      </w:r>
      <w:r w:rsidRPr="00DE38AC">
        <w:rPr>
          <w:spacing w:val="-13"/>
        </w:rPr>
        <w:t xml:space="preserve"> </w:t>
      </w:r>
      <w:r>
        <w:t>requirements</w:t>
      </w:r>
      <w:r w:rsidRPr="00DE38AC">
        <w:rPr>
          <w:spacing w:val="-14"/>
        </w:rPr>
        <w:t xml:space="preserve"> </w:t>
      </w:r>
      <w:r>
        <w:t>and</w:t>
      </w:r>
      <w:r w:rsidRPr="00DE38AC">
        <w:rPr>
          <w:spacing w:val="-12"/>
        </w:rPr>
        <w:t xml:space="preserve"> </w:t>
      </w:r>
      <w:r>
        <w:t>alignment</w:t>
      </w:r>
      <w:r w:rsidRPr="00DE38AC">
        <w:rPr>
          <w:spacing w:val="-12"/>
        </w:rPr>
        <w:t xml:space="preserve"> </w:t>
      </w:r>
      <w:r>
        <w:t>with</w:t>
      </w:r>
      <w:r w:rsidRPr="00DE38AC">
        <w:rPr>
          <w:spacing w:val="-15"/>
        </w:rPr>
        <w:t xml:space="preserve"> </w:t>
      </w:r>
      <w:r>
        <w:t>the</w:t>
      </w:r>
      <w:r w:rsidRPr="00DE38AC">
        <w:rPr>
          <w:spacing w:val="-11"/>
        </w:rPr>
        <w:t xml:space="preserve"> </w:t>
      </w:r>
      <w:r w:rsidR="006E76EF">
        <w:t>goals of the program</w:t>
      </w:r>
      <w:r>
        <w:t>. Pre-proposals that meet the screening requirements will be reviewed by</w:t>
      </w:r>
      <w:r w:rsidRPr="00DE38AC">
        <w:rPr>
          <w:spacing w:val="-7"/>
        </w:rPr>
        <w:t xml:space="preserve"> </w:t>
      </w:r>
      <w:r w:rsidR="006E76EF">
        <w:t>an</w:t>
      </w:r>
      <w:r w:rsidRPr="00DE38AC">
        <w:rPr>
          <w:spacing w:val="-4"/>
        </w:rPr>
        <w:t xml:space="preserve"> </w:t>
      </w:r>
      <w:r>
        <w:t>external</w:t>
      </w:r>
      <w:r w:rsidRPr="00DE38AC">
        <w:rPr>
          <w:spacing w:val="-6"/>
        </w:rPr>
        <w:t xml:space="preserve"> </w:t>
      </w:r>
      <w:r>
        <w:t>selection</w:t>
      </w:r>
      <w:r w:rsidRPr="00DE38AC">
        <w:rPr>
          <w:spacing w:val="-4"/>
        </w:rPr>
        <w:t xml:space="preserve"> </w:t>
      </w:r>
      <w:r w:rsidR="000B0AD2">
        <w:t xml:space="preserve">committee and scored using a </w:t>
      </w:r>
      <w:r w:rsidR="00165EDD">
        <w:t xml:space="preserve">defined </w:t>
      </w:r>
      <w:r w:rsidR="000B0AD2">
        <w:t>rubric and review criteria. T</w:t>
      </w:r>
      <w:r w:rsidR="002D6E2A">
        <w:t>hose that best</w:t>
      </w:r>
      <w:r w:rsidRPr="00DE38AC">
        <w:rPr>
          <w:spacing w:val="-6"/>
        </w:rPr>
        <w:t xml:space="preserve"> </w:t>
      </w:r>
      <w:r>
        <w:t>fit</w:t>
      </w:r>
      <w:r w:rsidRPr="00DE38AC">
        <w:rPr>
          <w:spacing w:val="-5"/>
        </w:rPr>
        <w:t xml:space="preserve"> </w:t>
      </w:r>
      <w:r>
        <w:t>the</w:t>
      </w:r>
      <w:r w:rsidRPr="00DE38AC">
        <w:rPr>
          <w:spacing w:val="-5"/>
        </w:rPr>
        <w:t xml:space="preserve"> </w:t>
      </w:r>
      <w:r>
        <w:t>evaluation</w:t>
      </w:r>
      <w:r w:rsidRPr="00DE38AC">
        <w:rPr>
          <w:spacing w:val="-6"/>
        </w:rPr>
        <w:t xml:space="preserve"> </w:t>
      </w:r>
      <w:r>
        <w:t>criteria</w:t>
      </w:r>
      <w:r w:rsidRPr="00DE38AC">
        <w:rPr>
          <w:spacing w:val="-5"/>
        </w:rPr>
        <w:t xml:space="preserve"> </w:t>
      </w:r>
      <w:r w:rsidR="0005714D">
        <w:t xml:space="preserve">will </w:t>
      </w:r>
      <w:r w:rsidR="006E76EF">
        <w:t xml:space="preserve">advance </w:t>
      </w:r>
      <w:r w:rsidR="00001B99">
        <w:t xml:space="preserve">as a finalist and </w:t>
      </w:r>
      <w:r w:rsidR="00286FD4">
        <w:t xml:space="preserve">will be </w:t>
      </w:r>
      <w:r w:rsidR="00001B99">
        <w:t xml:space="preserve">invited to submit a full </w:t>
      </w:r>
      <w:r w:rsidR="00B27526">
        <w:t>proposal</w:t>
      </w:r>
      <w:r w:rsidR="00001B99">
        <w:t xml:space="preserve"> and </w:t>
      </w:r>
      <w:r w:rsidR="00286FD4">
        <w:t>present a pitch presentation to the committee</w:t>
      </w:r>
      <w:r w:rsidR="00001B99">
        <w:t xml:space="preserve">. </w:t>
      </w:r>
    </w:p>
    <w:p w14:paraId="6C5F7BAF" w14:textId="53145494" w:rsidR="00BC3CC1" w:rsidRDefault="00BF208F" w:rsidP="00BC3CC1">
      <w:pPr>
        <w:pStyle w:val="ListParagraph"/>
        <w:numPr>
          <w:ilvl w:val="0"/>
          <w:numId w:val="20"/>
        </w:numPr>
        <w:spacing w:before="199" w:line="276" w:lineRule="auto"/>
        <w:ind w:right="154"/>
      </w:pPr>
      <w:r w:rsidRPr="00DE38AC">
        <w:rPr>
          <w:bCs/>
        </w:rPr>
        <w:t>All</w:t>
      </w:r>
      <w:r w:rsidRPr="00DE38AC">
        <w:rPr>
          <w:bCs/>
          <w:spacing w:val="-8"/>
        </w:rPr>
        <w:t xml:space="preserve"> </w:t>
      </w:r>
      <w:r w:rsidRPr="00DE38AC">
        <w:rPr>
          <w:bCs/>
        </w:rPr>
        <w:t>applicants</w:t>
      </w:r>
      <w:r w:rsidRPr="00DE38AC">
        <w:rPr>
          <w:bCs/>
          <w:spacing w:val="-15"/>
        </w:rPr>
        <w:t xml:space="preserve"> </w:t>
      </w:r>
      <w:r w:rsidRPr="00DE38AC">
        <w:rPr>
          <w:bCs/>
        </w:rPr>
        <w:t>who</w:t>
      </w:r>
      <w:r w:rsidRPr="00DE38AC">
        <w:rPr>
          <w:bCs/>
          <w:spacing w:val="-11"/>
        </w:rPr>
        <w:t xml:space="preserve"> </w:t>
      </w:r>
      <w:r w:rsidRPr="00DE38AC">
        <w:rPr>
          <w:bCs/>
        </w:rPr>
        <w:t>submit</w:t>
      </w:r>
      <w:r w:rsidR="0005714D" w:rsidRPr="00DE38AC">
        <w:rPr>
          <w:bCs/>
        </w:rPr>
        <w:t xml:space="preserve"> a</w:t>
      </w:r>
      <w:r w:rsidRPr="00DE38AC">
        <w:rPr>
          <w:bCs/>
        </w:rPr>
        <w:t xml:space="preserve"> pre-proposal will be notified of the outcome </w:t>
      </w:r>
      <w:r w:rsidR="006E76EF" w:rsidRPr="00DE38AC">
        <w:rPr>
          <w:bCs/>
        </w:rPr>
        <w:t xml:space="preserve">and provided </w:t>
      </w:r>
      <w:r w:rsidR="002D6E2A">
        <w:rPr>
          <w:bCs/>
        </w:rPr>
        <w:t>a review summary.</w:t>
      </w:r>
      <w:r w:rsidR="002D6E2A" w:rsidRPr="00DE38AC">
        <w:rPr>
          <w:bCs/>
        </w:rPr>
        <w:t xml:space="preserve"> </w:t>
      </w:r>
      <w:bookmarkStart w:id="22" w:name="Full_Application_and_Pitch_Presentation_"/>
      <w:bookmarkEnd w:id="22"/>
    </w:p>
    <w:p w14:paraId="1081AA9D" w14:textId="5791B949" w:rsidR="00BC3CC1" w:rsidRDefault="00BF208F" w:rsidP="00BC3CC1">
      <w:pPr>
        <w:pStyle w:val="ListParagraph"/>
        <w:numPr>
          <w:ilvl w:val="0"/>
          <w:numId w:val="20"/>
        </w:numPr>
        <w:spacing w:before="199" w:line="276" w:lineRule="auto"/>
        <w:ind w:right="154"/>
      </w:pPr>
      <w:r w:rsidRPr="00BC3CC1">
        <w:rPr>
          <w:b/>
          <w:bCs/>
        </w:rPr>
        <w:t>Full</w:t>
      </w:r>
      <w:r w:rsidRPr="00BC3CC1">
        <w:rPr>
          <w:b/>
          <w:bCs/>
          <w:spacing w:val="-2"/>
        </w:rPr>
        <w:t xml:space="preserve"> </w:t>
      </w:r>
      <w:r w:rsidR="0097771C">
        <w:rPr>
          <w:b/>
          <w:bCs/>
        </w:rPr>
        <w:t>Proposal</w:t>
      </w:r>
      <w:r w:rsidRPr="00BC3CC1">
        <w:rPr>
          <w:b/>
          <w:bCs/>
          <w:spacing w:val="-3"/>
        </w:rPr>
        <w:t xml:space="preserve"> </w:t>
      </w:r>
      <w:r w:rsidRPr="00BC3CC1">
        <w:rPr>
          <w:b/>
          <w:bCs/>
        </w:rPr>
        <w:t>and</w:t>
      </w:r>
      <w:r w:rsidRPr="00BC3CC1">
        <w:rPr>
          <w:b/>
          <w:bCs/>
          <w:spacing w:val="-3"/>
        </w:rPr>
        <w:t xml:space="preserve"> </w:t>
      </w:r>
      <w:r w:rsidRPr="00BC3CC1">
        <w:rPr>
          <w:b/>
          <w:bCs/>
        </w:rPr>
        <w:t>Pitch</w:t>
      </w:r>
      <w:r w:rsidRPr="00BC3CC1">
        <w:rPr>
          <w:b/>
          <w:bCs/>
          <w:spacing w:val="-2"/>
        </w:rPr>
        <w:t xml:space="preserve"> </w:t>
      </w:r>
      <w:r w:rsidRPr="00BC3CC1">
        <w:rPr>
          <w:b/>
          <w:bCs/>
        </w:rPr>
        <w:t>Presentation</w:t>
      </w:r>
      <w:r w:rsidRPr="00BC3CC1">
        <w:rPr>
          <w:b/>
          <w:bCs/>
          <w:spacing w:val="-3"/>
        </w:rPr>
        <w:t xml:space="preserve"> </w:t>
      </w:r>
      <w:r w:rsidRPr="00BC3CC1">
        <w:rPr>
          <w:b/>
          <w:bCs/>
        </w:rPr>
        <w:t>(by</w:t>
      </w:r>
      <w:r w:rsidRPr="00BC3CC1">
        <w:rPr>
          <w:b/>
          <w:bCs/>
          <w:spacing w:val="-3"/>
        </w:rPr>
        <w:t xml:space="preserve"> </w:t>
      </w:r>
      <w:r w:rsidRPr="00BC3CC1">
        <w:rPr>
          <w:b/>
          <w:bCs/>
        </w:rPr>
        <w:t>invitation)</w:t>
      </w:r>
      <w:r w:rsidR="00D45A5F">
        <w:rPr>
          <w:b/>
          <w:bCs/>
        </w:rPr>
        <w:t>. I</w:t>
      </w:r>
      <w:r w:rsidR="00BC3CC1" w:rsidRPr="00BC3CC1">
        <w:rPr>
          <w:b/>
          <w:bCs/>
        </w:rPr>
        <w:t>nstructions will be provided</w:t>
      </w:r>
      <w:r w:rsidRPr="00A328A0">
        <w:t xml:space="preserve"> </w:t>
      </w:r>
      <w:r w:rsidR="00BC3CC1" w:rsidRPr="00C54345">
        <w:rPr>
          <w:b/>
          <w:bCs/>
        </w:rPr>
        <w:t>to finalists</w:t>
      </w:r>
      <w:r w:rsidR="00BC3CC1">
        <w:t xml:space="preserve">. The </w:t>
      </w:r>
      <w:r w:rsidR="00001B99">
        <w:t>c</w:t>
      </w:r>
      <w:r w:rsidR="00BC3CC1">
        <w:t xml:space="preserve">ommittee review full </w:t>
      </w:r>
      <w:r w:rsidR="0097771C">
        <w:t>proposals</w:t>
      </w:r>
      <w:r w:rsidR="00BC3CC1">
        <w:t xml:space="preserve"> and pitch</w:t>
      </w:r>
      <w:r w:rsidR="002D6E2A">
        <w:t xml:space="preserve"> presentations</w:t>
      </w:r>
      <w:r w:rsidR="00C935CF">
        <w:t xml:space="preserve"> </w:t>
      </w:r>
      <w:r w:rsidR="000B0AD2">
        <w:t xml:space="preserve">and score proposals using a </w:t>
      </w:r>
      <w:r w:rsidR="00165EDD">
        <w:t xml:space="preserve">defined </w:t>
      </w:r>
      <w:r w:rsidR="00C935CF">
        <w:t>rubric</w:t>
      </w:r>
      <w:r w:rsidR="000B0AD2">
        <w:t xml:space="preserve"> and review criteria</w:t>
      </w:r>
      <w:r w:rsidR="00C935CF">
        <w:t xml:space="preserve">. Proposals </w:t>
      </w:r>
      <w:r w:rsidR="00136346">
        <w:t xml:space="preserve">and review scores </w:t>
      </w:r>
      <w:r w:rsidR="00C935CF">
        <w:t xml:space="preserve">are </w:t>
      </w:r>
      <w:r w:rsidR="00FF668A">
        <w:t xml:space="preserve">discussed prior to </w:t>
      </w:r>
      <w:r w:rsidR="00BC3CC1">
        <w:t>determin</w:t>
      </w:r>
      <w:r w:rsidR="00FF668A">
        <w:t>ing</w:t>
      </w:r>
      <w:r w:rsidR="00BC3CC1">
        <w:t xml:space="preserve"> funding recommendations. </w:t>
      </w:r>
    </w:p>
    <w:p w14:paraId="60A19C60" w14:textId="06B76075" w:rsidR="006E76EF" w:rsidRPr="00F00C5E" w:rsidRDefault="006E76EF" w:rsidP="00F00C5E">
      <w:pPr>
        <w:pStyle w:val="ListParagraph"/>
        <w:numPr>
          <w:ilvl w:val="0"/>
          <w:numId w:val="20"/>
        </w:numPr>
        <w:spacing w:before="199" w:after="120" w:line="276" w:lineRule="auto"/>
        <w:ind w:left="835" w:right="158"/>
      </w:pPr>
      <w:r w:rsidRPr="006E76EF">
        <w:t xml:space="preserve">The selection committee consists of external </w:t>
      </w:r>
      <w:r w:rsidR="002D6E2A">
        <w:t>members</w:t>
      </w:r>
      <w:r w:rsidR="002D6E2A" w:rsidRPr="006E76EF">
        <w:t xml:space="preserve"> </w:t>
      </w:r>
      <w:r w:rsidRPr="006E76EF">
        <w:t xml:space="preserve">with </w:t>
      </w:r>
      <w:r w:rsidR="00394BDA">
        <w:t>startup</w:t>
      </w:r>
      <w:r w:rsidR="00BC3CC1">
        <w:t>, entrepreneurial</w:t>
      </w:r>
      <w:r w:rsidRPr="006E76EF">
        <w:t>, venture capital</w:t>
      </w:r>
      <w:r w:rsidR="00134F5F">
        <w:t>,</w:t>
      </w:r>
      <w:r w:rsidRPr="006E76EF">
        <w:t xml:space="preserve"> investment, </w:t>
      </w:r>
      <w:r w:rsidR="00BC3CC1">
        <w:t xml:space="preserve">and </w:t>
      </w:r>
      <w:r w:rsidR="0088429E">
        <w:t>domain</w:t>
      </w:r>
      <w:r w:rsidR="00BC3CC1">
        <w:t xml:space="preserve"> </w:t>
      </w:r>
      <w:r w:rsidRPr="006E76EF">
        <w:t>expertise</w:t>
      </w:r>
      <w:r w:rsidR="00BC3CC1">
        <w:t xml:space="preserve"> across a broad range of technology sectors.</w:t>
      </w:r>
      <w:r w:rsidR="000B0AD2">
        <w:t xml:space="preserve"> The Selection Committee is chaired</w:t>
      </w:r>
      <w:r w:rsidR="00134F5F">
        <w:t xml:space="preserve"> by the Senior Director, Strategic Development</w:t>
      </w:r>
      <w:r w:rsidR="005101E3">
        <w:t xml:space="preserve"> and </w:t>
      </w:r>
      <w:r w:rsidR="009453E0">
        <w:t>O</w:t>
      </w:r>
      <w:r w:rsidR="005101E3">
        <w:t xml:space="preserve">perations, </w:t>
      </w:r>
      <w:r w:rsidR="00134F5F">
        <w:t xml:space="preserve">within Innovation and Commercialization. </w:t>
      </w:r>
      <w:r w:rsidR="00BC3CC1">
        <w:t xml:space="preserve"> </w:t>
      </w:r>
    </w:p>
    <w:p w14:paraId="115C1CDE" w14:textId="710825DE" w:rsidR="00353246" w:rsidRDefault="00BF208F" w:rsidP="008771CA">
      <w:pPr>
        <w:pStyle w:val="Heading1"/>
        <w:spacing w:before="1"/>
        <w:jc w:val="both"/>
      </w:pPr>
      <w:bookmarkStart w:id="23" w:name="_Toc182825802"/>
      <w:r>
        <w:rPr>
          <w:color w:val="CC1445"/>
        </w:rPr>
        <w:t>Award</w:t>
      </w:r>
      <w:r>
        <w:rPr>
          <w:color w:val="CC1445"/>
          <w:spacing w:val="-6"/>
        </w:rPr>
        <w:t xml:space="preserve"> </w:t>
      </w:r>
      <w:r>
        <w:rPr>
          <w:color w:val="CC1445"/>
        </w:rPr>
        <w:t>Decisions</w:t>
      </w:r>
      <w:bookmarkEnd w:id="23"/>
    </w:p>
    <w:p w14:paraId="532E15D3" w14:textId="3C78AE67" w:rsidR="00353246" w:rsidRPr="00BC3CC1" w:rsidRDefault="00BF208F" w:rsidP="001C0734">
      <w:pPr>
        <w:pStyle w:val="ListParagraph"/>
        <w:numPr>
          <w:ilvl w:val="0"/>
          <w:numId w:val="22"/>
        </w:numPr>
        <w:spacing w:after="120" w:line="278" w:lineRule="auto"/>
        <w:ind w:left="835" w:right="158"/>
        <w:rPr>
          <w:bCs/>
        </w:rPr>
      </w:pPr>
      <w:r>
        <w:t>Final</w:t>
      </w:r>
      <w:r w:rsidRPr="00BC3CC1">
        <w:rPr>
          <w:spacing w:val="-8"/>
        </w:rPr>
        <w:t xml:space="preserve"> </w:t>
      </w:r>
      <w:r>
        <w:t>funding</w:t>
      </w:r>
      <w:r w:rsidRPr="00BC3CC1">
        <w:rPr>
          <w:spacing w:val="-10"/>
        </w:rPr>
        <w:t xml:space="preserve"> </w:t>
      </w:r>
      <w:r>
        <w:t>decisions</w:t>
      </w:r>
      <w:r w:rsidRPr="00BC3CC1">
        <w:rPr>
          <w:spacing w:val="-7"/>
        </w:rPr>
        <w:t xml:space="preserve"> </w:t>
      </w:r>
      <w:r w:rsidR="0097771C">
        <w:t>are</w:t>
      </w:r>
      <w:r w:rsidRPr="00BC3CC1">
        <w:rPr>
          <w:spacing w:val="-10"/>
        </w:rPr>
        <w:t xml:space="preserve"> </w:t>
      </w:r>
      <w:r w:rsidR="000B0AD2">
        <w:t xml:space="preserve">confirmed by the </w:t>
      </w:r>
      <w:r w:rsidR="005101E3">
        <w:t>c</w:t>
      </w:r>
      <w:r w:rsidR="000B0AD2">
        <w:t xml:space="preserve">hair of the </w:t>
      </w:r>
      <w:r w:rsidR="0097771C">
        <w:t>s</w:t>
      </w:r>
      <w:r w:rsidR="000B0AD2">
        <w:t xml:space="preserve">election </w:t>
      </w:r>
      <w:r w:rsidR="0097771C">
        <w:t>c</w:t>
      </w:r>
      <w:r w:rsidR="000B0AD2">
        <w:t xml:space="preserve">ommittee, based on </w:t>
      </w:r>
      <w:r w:rsidR="0097771C">
        <w:t xml:space="preserve">committee recommendations. </w:t>
      </w:r>
      <w:r w:rsidR="00873EA9">
        <w:t xml:space="preserve">Proposals may be funded as proposed or with modifications to the budget and or milestones. </w:t>
      </w:r>
      <w:r w:rsidR="0097771C">
        <w:rPr>
          <w:bCs/>
        </w:rPr>
        <w:t xml:space="preserve">Review outcomes </w:t>
      </w:r>
      <w:r w:rsidR="0097771C" w:rsidRPr="004A3725">
        <w:rPr>
          <w:bCs/>
        </w:rPr>
        <w:t>will be</w:t>
      </w:r>
      <w:r w:rsidR="0097771C">
        <w:rPr>
          <w:bCs/>
        </w:rPr>
        <w:t xml:space="preserve"> communicated</w:t>
      </w:r>
      <w:r w:rsidR="0097771C" w:rsidRPr="004A3725">
        <w:rPr>
          <w:bCs/>
        </w:rPr>
        <w:t xml:space="preserve"> to </w:t>
      </w:r>
      <w:r w:rsidR="0097771C">
        <w:rPr>
          <w:bCs/>
        </w:rPr>
        <w:t xml:space="preserve">all </w:t>
      </w:r>
      <w:r w:rsidR="0097771C" w:rsidRPr="004A3725">
        <w:rPr>
          <w:bCs/>
        </w:rPr>
        <w:t>finalists</w:t>
      </w:r>
      <w:r w:rsidR="0097771C">
        <w:rPr>
          <w:bCs/>
        </w:rPr>
        <w:t xml:space="preserve">. </w:t>
      </w:r>
      <w:r w:rsidR="0097771C">
        <w:t xml:space="preserve">Projects </w:t>
      </w:r>
      <w:r w:rsidR="00CA2E7E">
        <w:t xml:space="preserve">recommended for funding </w:t>
      </w:r>
      <w:r w:rsidR="0097771C">
        <w:t xml:space="preserve">and associated </w:t>
      </w:r>
      <w:r w:rsidR="005101E3">
        <w:t xml:space="preserve">milestones and </w:t>
      </w:r>
      <w:r w:rsidR="0097771C">
        <w:t>budgets</w:t>
      </w:r>
      <w:r w:rsidR="000B0AD2">
        <w:t xml:space="preserve"> are subject to approval</w:t>
      </w:r>
      <w:r w:rsidRPr="00BC3CC1">
        <w:rPr>
          <w:spacing w:val="-9"/>
        </w:rPr>
        <w:t xml:space="preserve"> </w:t>
      </w:r>
      <w:r>
        <w:t>by</w:t>
      </w:r>
      <w:r w:rsidRPr="00BC3CC1">
        <w:rPr>
          <w:spacing w:val="-9"/>
        </w:rPr>
        <w:t xml:space="preserve"> </w:t>
      </w:r>
      <w:r>
        <w:t>the</w:t>
      </w:r>
      <w:r w:rsidR="000B0AD2">
        <w:t xml:space="preserve"> external sponsor</w:t>
      </w:r>
      <w:r w:rsidRPr="00A328A0">
        <w:t>.</w:t>
      </w:r>
      <w:r w:rsidR="008771CA">
        <w:rPr>
          <w:bCs/>
        </w:rPr>
        <w:t xml:space="preserve"> </w:t>
      </w:r>
    </w:p>
    <w:p w14:paraId="1253F922" w14:textId="028AA89C" w:rsidR="00353246" w:rsidRDefault="00BF208F">
      <w:pPr>
        <w:pStyle w:val="Heading1"/>
        <w:spacing w:before="0"/>
        <w:jc w:val="both"/>
      </w:pPr>
      <w:bookmarkStart w:id="24" w:name="General_Evaluation_Criteria"/>
      <w:bookmarkStart w:id="25" w:name="_Toc182825803"/>
      <w:bookmarkEnd w:id="24"/>
      <w:r>
        <w:rPr>
          <w:color w:val="CC1445"/>
        </w:rPr>
        <w:t>General</w:t>
      </w:r>
      <w:r>
        <w:rPr>
          <w:color w:val="CC1445"/>
          <w:spacing w:val="-6"/>
        </w:rPr>
        <w:t xml:space="preserve"> </w:t>
      </w:r>
      <w:r>
        <w:rPr>
          <w:color w:val="CC1445"/>
        </w:rPr>
        <w:t>Evaluation</w:t>
      </w:r>
      <w:r>
        <w:rPr>
          <w:color w:val="CC1445"/>
          <w:spacing w:val="-5"/>
        </w:rPr>
        <w:t xml:space="preserve"> </w:t>
      </w:r>
      <w:r>
        <w:rPr>
          <w:color w:val="CC1445"/>
        </w:rPr>
        <w:t>Criteria</w:t>
      </w:r>
      <w:bookmarkEnd w:id="25"/>
    </w:p>
    <w:p w14:paraId="5B1D1792" w14:textId="3DF63470" w:rsidR="00394BDA" w:rsidRDefault="00394BDA">
      <w:pPr>
        <w:pStyle w:val="ListParagraph"/>
        <w:numPr>
          <w:ilvl w:val="0"/>
          <w:numId w:val="1"/>
        </w:numPr>
        <w:tabs>
          <w:tab w:val="left" w:pos="841"/>
        </w:tabs>
        <w:spacing w:before="1" w:line="256" w:lineRule="auto"/>
        <w:ind w:left="840" w:right="157"/>
      </w:pPr>
      <w:r w:rsidRPr="009726B7">
        <w:rPr>
          <w:b/>
          <w:bCs/>
        </w:rPr>
        <w:t>Problem and Solution:</w:t>
      </w:r>
      <w:r>
        <w:t xml:space="preserve"> </w:t>
      </w:r>
      <w:r w:rsidR="009726B7">
        <w:t>C</w:t>
      </w:r>
      <w:r w:rsidRPr="00394BDA">
        <w:t>lear unmet need is identified and articulates the problem the technology will solve. A product/solution is presented that is intended to solve the unmet need.</w:t>
      </w:r>
    </w:p>
    <w:p w14:paraId="4D1E08D3" w14:textId="7E5DBC72" w:rsidR="00394BDA" w:rsidRDefault="00394BDA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Competition:</w:t>
      </w:r>
      <w:r>
        <w:t xml:space="preserve"> </w:t>
      </w:r>
      <w:r w:rsidR="007E27D6">
        <w:t>C</w:t>
      </w:r>
      <w:r w:rsidRPr="00394BDA">
        <w:t xml:space="preserve">urrent and anticipated </w:t>
      </w:r>
      <w:r w:rsidR="009726B7">
        <w:t>competitors identified</w:t>
      </w:r>
      <w:r w:rsidRPr="00394BDA">
        <w:t xml:space="preserve">. Degree to which the technology is </w:t>
      </w:r>
      <w:r w:rsidRPr="00394BDA">
        <w:lastRenderedPageBreak/>
        <w:t xml:space="preserve">disruptive and offers a compelling value proposition. Describes </w:t>
      </w:r>
      <w:r w:rsidR="009726B7">
        <w:t>superiority to</w:t>
      </w:r>
      <w:r w:rsidRPr="00394BDA">
        <w:t xml:space="preserve"> current standard practice and solves the need better than current solutions.</w:t>
      </w:r>
      <w:r>
        <w:t xml:space="preserve">  </w:t>
      </w:r>
    </w:p>
    <w:p w14:paraId="66231BBE" w14:textId="02C44FF3" w:rsidR="00394BDA" w:rsidRDefault="00394BDA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Market Opportunity:</w:t>
      </w:r>
      <w:r>
        <w:t xml:space="preserve"> </w:t>
      </w:r>
      <w:r w:rsidR="009726B7">
        <w:t>D</w:t>
      </w:r>
      <w:r w:rsidRPr="00394BDA">
        <w:t>emonstrates an understanding of the relevant market segments and customer profiles with respect to customer adoption, projected trends, and monetary value.</w:t>
      </w:r>
    </w:p>
    <w:p w14:paraId="344ECACC" w14:textId="080A48C9" w:rsidR="008D5F54" w:rsidRDefault="008D5F54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Commercialization:</w:t>
      </w:r>
      <w:r>
        <w:t xml:space="preserve"> </w:t>
      </w:r>
      <w:r w:rsidR="009726B7">
        <w:t>Solution</w:t>
      </w:r>
      <w:r w:rsidRPr="008D5F54">
        <w:t xml:space="preserve"> is a product or service to be commercialized; scalable to achieve commercialization objectives. Completion of the Accelerator Award will generate the proof needed to commercialize the technology.</w:t>
      </w:r>
    </w:p>
    <w:p w14:paraId="3DA5C0E8" w14:textId="21BDA2EC" w:rsidR="00353246" w:rsidRDefault="00BF208F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Project Plan:</w:t>
      </w:r>
      <w:r>
        <w:t xml:space="preserve"> </w:t>
      </w:r>
      <w:r w:rsidR="008D5F54">
        <w:t xml:space="preserve">Project milestones and plan </w:t>
      </w:r>
      <w:r w:rsidR="008D5F54" w:rsidRPr="008D5F54">
        <w:t xml:space="preserve">validate/de-risk the technology for the proposed commercial application(s). Achievement of the milestones would increase the value of the product to enable licensing to a startup company upon completion of the project. Milestones are specific, measurable, and achievable with clear deliverables and success criteria validated by industry input. </w:t>
      </w:r>
      <w:r w:rsidR="009726B7">
        <w:t>S</w:t>
      </w:r>
      <w:r w:rsidR="008D5F54" w:rsidRPr="008D5F54">
        <w:t xml:space="preserve">trategy to execute the milestones is effective and potential risks have been adequately addressed. </w:t>
      </w:r>
    </w:p>
    <w:p w14:paraId="1AE649F8" w14:textId="49A5CF8B" w:rsidR="00353246" w:rsidRDefault="00BF208F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Startup</w:t>
      </w:r>
      <w:r w:rsidRPr="009726B7">
        <w:rPr>
          <w:b/>
          <w:bCs/>
          <w:spacing w:val="-8"/>
        </w:rPr>
        <w:t xml:space="preserve"> </w:t>
      </w:r>
      <w:r w:rsidRPr="009726B7">
        <w:rPr>
          <w:b/>
          <w:bCs/>
        </w:rPr>
        <w:t>Opportunity:</w:t>
      </w:r>
      <w:r>
        <w:rPr>
          <w:spacing w:val="-7"/>
        </w:rPr>
        <w:t xml:space="preserve"> </w:t>
      </w:r>
      <w:r w:rsidR="008D5F54" w:rsidRPr="008D5F54">
        <w:t xml:space="preserve">Achievement of the </w:t>
      </w:r>
      <w:r w:rsidR="008D5F54">
        <w:t>project</w:t>
      </w:r>
      <w:r w:rsidR="008D5F54" w:rsidRPr="008D5F54">
        <w:t xml:space="preserve"> will increase the value of the innovation and clearly reduce risk to enable launch of an Ohio startup company. There is opportunity to sustain a startup company within a reasonable </w:t>
      </w:r>
      <w:r w:rsidR="007E27D6" w:rsidRPr="008D5F54">
        <w:t>time</w:t>
      </w:r>
      <w:r w:rsidR="008D5F54" w:rsidRPr="008D5F54">
        <w:t xml:space="preserve"> (3–5 years). Successful completion of the Accelerator Award positions the </w:t>
      </w:r>
      <w:r w:rsidR="00487F04">
        <w:t>anticipated</w:t>
      </w:r>
      <w:r w:rsidR="008D5F54" w:rsidRPr="008D5F54">
        <w:t xml:space="preserve"> startup company to </w:t>
      </w:r>
      <w:r w:rsidR="00231393">
        <w:t>pursue</w:t>
      </w:r>
      <w:r w:rsidR="008D5F54" w:rsidRPr="008D5F54">
        <w:t xml:space="preserve"> follow-on funding.</w:t>
      </w:r>
    </w:p>
    <w:p w14:paraId="0FB05FBA" w14:textId="5D282BE6" w:rsidR="00353246" w:rsidRDefault="008D5F54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Funding</w:t>
      </w:r>
      <w:r w:rsidR="00BF208F" w:rsidRPr="009726B7">
        <w:rPr>
          <w:b/>
          <w:bCs/>
        </w:rPr>
        <w:t>:</w:t>
      </w:r>
      <w:r w:rsidR="00BF208F">
        <w:t xml:space="preserve"> </w:t>
      </w:r>
      <w:r w:rsidR="007E27D6">
        <w:t>F</w:t>
      </w:r>
      <w:r w:rsidRPr="008D5F54">
        <w:t>unds requested are tied to project milestones and specific go/no-go decision points. Degree to which technical validation activities will be conducted or overseen by an independent party. The project can be successfully completed within one year with the funds requested</w:t>
      </w:r>
      <w:r w:rsidR="007E27D6">
        <w:t>.</w:t>
      </w:r>
      <w:r w:rsidRPr="008D5F54">
        <w:t xml:space="preserve"> </w:t>
      </w:r>
    </w:p>
    <w:p w14:paraId="7C55119F" w14:textId="73C7A02A" w:rsidR="00353246" w:rsidRDefault="00BF208F" w:rsidP="002D6E2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0"/>
        <w:ind w:left="835" w:hanging="360"/>
        <w:jc w:val="left"/>
      </w:pPr>
      <w:r w:rsidRPr="009726B7">
        <w:rPr>
          <w:b/>
          <w:bCs/>
        </w:rPr>
        <w:t>Intellectual</w:t>
      </w:r>
      <w:r w:rsidRPr="009726B7">
        <w:rPr>
          <w:b/>
          <w:bCs/>
          <w:spacing w:val="-3"/>
        </w:rPr>
        <w:t xml:space="preserve"> </w:t>
      </w:r>
      <w:r w:rsidRPr="009726B7">
        <w:rPr>
          <w:b/>
          <w:bCs/>
        </w:rPr>
        <w:t>Property:</w:t>
      </w:r>
      <w:r>
        <w:rPr>
          <w:spacing w:val="-3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intellectual</w:t>
      </w:r>
      <w:r>
        <w:rPr>
          <w:spacing w:val="-6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model</w:t>
      </w:r>
      <w:r w:rsidR="003C5894">
        <w:t>.</w:t>
      </w:r>
    </w:p>
    <w:p w14:paraId="36606DBE" w14:textId="60A45BBC" w:rsidR="00353246" w:rsidRDefault="00BF208F" w:rsidP="001C0734">
      <w:pPr>
        <w:pStyle w:val="ListParagraph"/>
        <w:numPr>
          <w:ilvl w:val="0"/>
          <w:numId w:val="1"/>
        </w:numPr>
        <w:tabs>
          <w:tab w:val="left" w:pos="841"/>
        </w:tabs>
        <w:spacing w:after="120" w:line="257" w:lineRule="auto"/>
        <w:ind w:left="835" w:right="158" w:hanging="360"/>
      </w:pPr>
      <w:r w:rsidRPr="009726B7">
        <w:rPr>
          <w:b/>
          <w:bCs/>
        </w:rPr>
        <w:t>Team:</w:t>
      </w:r>
      <w:r>
        <w:rPr>
          <w:spacing w:val="-6"/>
        </w:rPr>
        <w:t xml:space="preserve"> </w:t>
      </w:r>
      <w:r w:rsidR="009726B7">
        <w:t>A</w:t>
      </w:r>
      <w:r>
        <w:t>ppropriate</w:t>
      </w:r>
      <w:r>
        <w:rPr>
          <w:spacing w:val="-2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project;</w:t>
      </w:r>
      <w:r>
        <w:rPr>
          <w:spacing w:val="-2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Co-PI</w:t>
      </w:r>
      <w:r w:rsidR="00286FD4">
        <w:t>(</w:t>
      </w:r>
      <w:proofErr w:type="gramStart"/>
      <w:r w:rsidR="00286FD4">
        <w:t>s)</w:t>
      </w:r>
      <w:r w:rsidR="009726B7">
        <w:t xml:space="preserve"> </w:t>
      </w:r>
      <w:r>
        <w:rPr>
          <w:spacing w:val="-59"/>
        </w:rPr>
        <w:t xml:space="preserve"> </w:t>
      </w:r>
      <w:r>
        <w:t>will</w:t>
      </w:r>
      <w:proofErr w:type="gramEnd"/>
      <w:r>
        <w:t xml:space="preserve"> dedicate the time needed to complete the project within proposed timeframe; the inventor(s) is</w:t>
      </w:r>
      <w:r>
        <w:rPr>
          <w:spacing w:val="1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 commercializing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technology.</w:t>
      </w:r>
    </w:p>
    <w:p w14:paraId="5A1E1C31" w14:textId="77777777" w:rsidR="00353246" w:rsidRDefault="00BF208F">
      <w:pPr>
        <w:pStyle w:val="Heading1"/>
        <w:spacing w:before="0"/>
      </w:pPr>
      <w:bookmarkStart w:id="26" w:name="Confidential_Information"/>
      <w:bookmarkStart w:id="27" w:name="Projects_Involving_Human_Subjects_and/or"/>
      <w:bookmarkStart w:id="28" w:name="_Toc182825804"/>
      <w:bookmarkEnd w:id="26"/>
      <w:bookmarkEnd w:id="27"/>
      <w:r>
        <w:rPr>
          <w:color w:val="CC1445"/>
        </w:rPr>
        <w:t>Projects</w:t>
      </w:r>
      <w:r>
        <w:rPr>
          <w:color w:val="CC1445"/>
          <w:spacing w:val="-6"/>
        </w:rPr>
        <w:t xml:space="preserve"> </w:t>
      </w:r>
      <w:r>
        <w:rPr>
          <w:color w:val="CC1445"/>
        </w:rPr>
        <w:t>Involving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Human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Subjects</w:t>
      </w:r>
      <w:r>
        <w:rPr>
          <w:color w:val="CC1445"/>
          <w:spacing w:val="-3"/>
        </w:rPr>
        <w:t xml:space="preserve"> </w:t>
      </w:r>
      <w:r>
        <w:rPr>
          <w:color w:val="CC1445"/>
        </w:rPr>
        <w:t>and/or</w:t>
      </w:r>
      <w:r>
        <w:rPr>
          <w:color w:val="CC1445"/>
          <w:spacing w:val="-9"/>
        </w:rPr>
        <w:t xml:space="preserve"> </w:t>
      </w:r>
      <w:r>
        <w:rPr>
          <w:color w:val="CC1445"/>
        </w:rPr>
        <w:t>Animal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Subjects</w:t>
      </w:r>
      <w:bookmarkEnd w:id="28"/>
    </w:p>
    <w:p w14:paraId="388F4048" w14:textId="4FFAC704" w:rsidR="00F7465C" w:rsidRPr="00B07E75" w:rsidRDefault="00432B33" w:rsidP="00286FD4">
      <w:pPr>
        <w:pStyle w:val="ListParagraph"/>
        <w:numPr>
          <w:ilvl w:val="0"/>
          <w:numId w:val="1"/>
        </w:numPr>
        <w:tabs>
          <w:tab w:val="left" w:pos="841"/>
        </w:tabs>
        <w:spacing w:after="120" w:line="257" w:lineRule="auto"/>
        <w:ind w:left="835" w:right="158" w:hanging="360"/>
      </w:pPr>
      <w:r>
        <w:t>The PI</w:t>
      </w:r>
      <w:r w:rsidR="008D5F54">
        <w:t xml:space="preserve"> must determine </w:t>
      </w:r>
      <w:r w:rsidR="00054770">
        <w:t>if</w:t>
      </w:r>
      <w:r w:rsidR="00BF208F">
        <w:t xml:space="preserve"> activities involving human subjects</w:t>
      </w:r>
      <w:r w:rsidR="00054770">
        <w:t xml:space="preserve"> require Institutional</w:t>
      </w:r>
      <w:r w:rsidR="00054770">
        <w:rPr>
          <w:spacing w:val="-2"/>
        </w:rPr>
        <w:t xml:space="preserve"> </w:t>
      </w:r>
      <w:r w:rsidR="00054770">
        <w:t>Review</w:t>
      </w:r>
      <w:r w:rsidR="00054770">
        <w:rPr>
          <w:spacing w:val="-2"/>
        </w:rPr>
        <w:t xml:space="preserve"> </w:t>
      </w:r>
      <w:r w:rsidR="00054770">
        <w:t>Board</w:t>
      </w:r>
      <w:r w:rsidR="00054770">
        <w:rPr>
          <w:spacing w:val="-2"/>
        </w:rPr>
        <w:t xml:space="preserve"> </w:t>
      </w:r>
      <w:r w:rsidR="00054770">
        <w:t>(IRB)</w:t>
      </w:r>
      <w:r w:rsidR="00054770">
        <w:rPr>
          <w:spacing w:val="-3"/>
        </w:rPr>
        <w:t xml:space="preserve"> </w:t>
      </w:r>
      <w:r w:rsidR="00054770">
        <w:t xml:space="preserve">approval or exemption. </w:t>
      </w:r>
      <w:r w:rsidR="004A3725">
        <w:t>Documentation indicating IRB approval, or pending approval</w:t>
      </w:r>
      <w:r w:rsidR="00231393">
        <w:t xml:space="preserve">, or exempt studies, </w:t>
      </w:r>
      <w:r w:rsidR="004A3725">
        <w:t xml:space="preserve">is required </w:t>
      </w:r>
      <w:r w:rsidR="00EC6CB2">
        <w:t>as part of a</w:t>
      </w:r>
      <w:r w:rsidR="004A3725">
        <w:t xml:space="preserve"> full </w:t>
      </w:r>
      <w:r w:rsidR="00EC6CB2">
        <w:t>proposal submission</w:t>
      </w:r>
      <w:r w:rsidR="004A3725">
        <w:t xml:space="preserve">. </w:t>
      </w:r>
      <w:r w:rsidR="00BF208F">
        <w:t>IRB</w:t>
      </w:r>
      <w:r w:rsidR="00BF208F">
        <w:rPr>
          <w:spacing w:val="-3"/>
        </w:rPr>
        <w:t xml:space="preserve"> </w:t>
      </w:r>
      <w:r w:rsidR="00BF208F">
        <w:t>approval</w:t>
      </w:r>
      <w:r w:rsidR="00BF208F">
        <w:rPr>
          <w:spacing w:val="-5"/>
        </w:rPr>
        <w:t xml:space="preserve"> </w:t>
      </w:r>
      <w:r w:rsidR="00BF208F">
        <w:t>for</w:t>
      </w:r>
      <w:r w:rsidR="00BF208F">
        <w:rPr>
          <w:spacing w:val="-3"/>
        </w:rPr>
        <w:t xml:space="preserve"> </w:t>
      </w:r>
      <w:r w:rsidR="00BF208F">
        <w:t>the</w:t>
      </w:r>
      <w:r w:rsidR="00BF208F">
        <w:rPr>
          <w:spacing w:val="-6"/>
        </w:rPr>
        <w:t xml:space="preserve"> </w:t>
      </w:r>
      <w:r w:rsidR="00BF208F">
        <w:t>project</w:t>
      </w:r>
      <w:r w:rsidR="00054770">
        <w:t xml:space="preserve"> </w:t>
      </w:r>
      <w:r w:rsidR="00D45A5F">
        <w:t xml:space="preserve">must </w:t>
      </w:r>
      <w:r w:rsidR="00BF208F">
        <w:t>be</w:t>
      </w:r>
      <w:r w:rsidR="00BF208F">
        <w:rPr>
          <w:spacing w:val="-1"/>
        </w:rPr>
        <w:t xml:space="preserve"> </w:t>
      </w:r>
      <w:r w:rsidR="00BF208F">
        <w:t>current</w:t>
      </w:r>
      <w:r w:rsidR="00BF208F">
        <w:rPr>
          <w:spacing w:val="-3"/>
        </w:rPr>
        <w:t xml:space="preserve"> </w:t>
      </w:r>
      <w:r w:rsidR="00BF208F">
        <w:t>within</w:t>
      </w:r>
      <w:r w:rsidR="00BF208F">
        <w:rPr>
          <w:spacing w:val="-4"/>
        </w:rPr>
        <w:t xml:space="preserve"> </w:t>
      </w:r>
      <w:r w:rsidR="00BF208F">
        <w:t>one</w:t>
      </w:r>
      <w:r w:rsidR="00BF208F">
        <w:rPr>
          <w:spacing w:val="-4"/>
        </w:rPr>
        <w:t xml:space="preserve"> </w:t>
      </w:r>
      <w:r w:rsidR="00BF208F">
        <w:t>(1)</w:t>
      </w:r>
      <w:r w:rsidR="00BF208F">
        <w:rPr>
          <w:spacing w:val="-5"/>
        </w:rPr>
        <w:t xml:space="preserve"> </w:t>
      </w:r>
      <w:r w:rsidR="00054770">
        <w:t xml:space="preserve">year of the </w:t>
      </w:r>
      <w:r w:rsidR="00BF208F">
        <w:t>notice of</w:t>
      </w:r>
      <w:r w:rsidR="00BF208F">
        <w:rPr>
          <w:spacing w:val="1"/>
        </w:rPr>
        <w:t xml:space="preserve"> </w:t>
      </w:r>
      <w:r w:rsidR="00BF208F">
        <w:t>award.</w:t>
      </w:r>
      <w:r w:rsidR="00BF208F">
        <w:rPr>
          <w:spacing w:val="-1"/>
        </w:rPr>
        <w:t xml:space="preserve"> </w:t>
      </w:r>
    </w:p>
    <w:p w14:paraId="4DB1809D" w14:textId="4CE2F657" w:rsidR="00353246" w:rsidRDefault="00BF208F" w:rsidP="00286FD4">
      <w:pPr>
        <w:pStyle w:val="ListParagraph"/>
        <w:numPr>
          <w:ilvl w:val="0"/>
          <w:numId w:val="1"/>
        </w:numPr>
        <w:tabs>
          <w:tab w:val="left" w:pos="841"/>
        </w:tabs>
        <w:spacing w:after="120" w:line="257" w:lineRule="auto"/>
        <w:ind w:left="835" w:right="158" w:hanging="360"/>
      </w:pPr>
      <w:r>
        <w:t xml:space="preserve">If </w:t>
      </w:r>
      <w:r w:rsidR="002D6E2A">
        <w:t>a</w:t>
      </w:r>
      <w:r>
        <w:t xml:space="preserve"> project </w:t>
      </w:r>
      <w:r w:rsidR="00054770">
        <w:t xml:space="preserve">involves </w:t>
      </w:r>
      <w:r>
        <w:t>animal subjects, the PI must obtain</w:t>
      </w:r>
      <w:r w:rsidRPr="004A3725">
        <w:rPr>
          <w:spacing w:val="1"/>
        </w:rPr>
        <w:t xml:space="preserve"> </w:t>
      </w:r>
      <w:r>
        <w:t>Institutional Animal Care and Use Committee (IACUC) approval</w:t>
      </w:r>
      <w:r w:rsidR="004A3725">
        <w:t xml:space="preserve">. Documentation indicating IACUC </w:t>
      </w:r>
      <w:proofErr w:type="gramStart"/>
      <w:r w:rsidR="004A3725">
        <w:t>approval, or</w:t>
      </w:r>
      <w:proofErr w:type="gramEnd"/>
      <w:r w:rsidR="004A3725">
        <w:t xml:space="preserve"> pending approval is required </w:t>
      </w:r>
      <w:r w:rsidR="00EC6CB2">
        <w:t>as part of a full proposal submission</w:t>
      </w:r>
      <w:r w:rsidR="004A3725">
        <w:t>. IACUC approvals must be</w:t>
      </w:r>
      <w:r w:rsidRPr="004A3725">
        <w:rPr>
          <w:spacing w:val="1"/>
        </w:rPr>
        <w:t xml:space="preserve"> </w:t>
      </w:r>
      <w:r>
        <w:t xml:space="preserve">current within three (3) years of the notice of award. </w:t>
      </w:r>
    </w:p>
    <w:p w14:paraId="520EB015" w14:textId="4EB35327" w:rsidR="001C0734" w:rsidRPr="00C151EA" w:rsidRDefault="00BF208F" w:rsidP="007E27D6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left="840" w:right="155" w:hanging="360"/>
        <w:rPr>
          <w:b/>
        </w:rPr>
      </w:pPr>
      <w:r>
        <w:t xml:space="preserve">Awarded projects must have IRB/IACUC approval prior to the release of any funds. </w:t>
      </w:r>
      <w:r w:rsidRPr="00054770">
        <w:rPr>
          <w:bCs/>
        </w:rPr>
        <w:t>Funds may not be awarded if the necessary IRB/IACUC approvals are not</w:t>
      </w:r>
      <w:r w:rsidRPr="00054770">
        <w:rPr>
          <w:bCs/>
          <w:spacing w:val="1"/>
        </w:rPr>
        <w:t xml:space="preserve"> </w:t>
      </w:r>
      <w:r w:rsidRPr="00054770">
        <w:rPr>
          <w:bCs/>
        </w:rPr>
        <w:t>obtained</w:t>
      </w:r>
      <w:r w:rsidRPr="00054770">
        <w:rPr>
          <w:bCs/>
          <w:spacing w:val="-3"/>
        </w:rPr>
        <w:t xml:space="preserve"> </w:t>
      </w:r>
      <w:r w:rsidRPr="00054770">
        <w:rPr>
          <w:bCs/>
        </w:rPr>
        <w:t>within</w:t>
      </w:r>
      <w:r w:rsidRPr="00054770">
        <w:rPr>
          <w:bCs/>
          <w:spacing w:val="1"/>
        </w:rPr>
        <w:t xml:space="preserve"> </w:t>
      </w:r>
      <w:r w:rsidRPr="00054770">
        <w:rPr>
          <w:bCs/>
        </w:rPr>
        <w:t>3-months</w:t>
      </w:r>
      <w:r w:rsidRPr="00054770">
        <w:rPr>
          <w:bCs/>
          <w:spacing w:val="1"/>
        </w:rPr>
        <w:t xml:space="preserve"> </w:t>
      </w:r>
      <w:r w:rsidRPr="00054770">
        <w:rPr>
          <w:bCs/>
        </w:rPr>
        <w:t>of</w:t>
      </w:r>
      <w:r w:rsidRPr="00054770">
        <w:rPr>
          <w:bCs/>
          <w:spacing w:val="-1"/>
        </w:rPr>
        <w:t xml:space="preserve"> </w:t>
      </w:r>
      <w:r w:rsidRPr="00054770">
        <w:rPr>
          <w:bCs/>
        </w:rPr>
        <w:t>the</w:t>
      </w:r>
      <w:r w:rsidRPr="00054770">
        <w:rPr>
          <w:bCs/>
          <w:spacing w:val="-2"/>
        </w:rPr>
        <w:t xml:space="preserve"> </w:t>
      </w:r>
      <w:r w:rsidRPr="00054770">
        <w:rPr>
          <w:bCs/>
        </w:rPr>
        <w:t>award notice.</w:t>
      </w:r>
      <w:bookmarkStart w:id="29" w:name="Post-Award_Administration_&amp;_Award_Requir"/>
      <w:bookmarkStart w:id="30" w:name="Contact_Information"/>
      <w:bookmarkEnd w:id="29"/>
      <w:bookmarkEnd w:id="30"/>
    </w:p>
    <w:p w14:paraId="5D87F6BC" w14:textId="77777777" w:rsidR="00C151EA" w:rsidRDefault="00C151EA" w:rsidP="00C151EA">
      <w:pPr>
        <w:tabs>
          <w:tab w:val="left" w:pos="841"/>
        </w:tabs>
        <w:spacing w:line="259" w:lineRule="auto"/>
        <w:ind w:right="155"/>
        <w:rPr>
          <w:b/>
        </w:rPr>
      </w:pPr>
    </w:p>
    <w:p w14:paraId="188B0300" w14:textId="77777777" w:rsidR="00C151EA" w:rsidRDefault="00C151EA" w:rsidP="00C151EA">
      <w:pPr>
        <w:pStyle w:val="Heading1"/>
        <w:ind w:left="180"/>
      </w:pPr>
      <w:bookmarkStart w:id="31" w:name="_Toc182825805"/>
      <w:r>
        <w:rPr>
          <w:color w:val="CC1445"/>
        </w:rPr>
        <w:t>Confidential</w:t>
      </w:r>
      <w:r>
        <w:rPr>
          <w:color w:val="CC1445"/>
          <w:spacing w:val="-11"/>
        </w:rPr>
        <w:t xml:space="preserve"> </w:t>
      </w:r>
      <w:r>
        <w:rPr>
          <w:color w:val="CC1445"/>
        </w:rPr>
        <w:t>Information</w:t>
      </w:r>
      <w:bookmarkEnd w:id="31"/>
    </w:p>
    <w:p w14:paraId="27FECE60" w14:textId="77777777" w:rsidR="00C151EA" w:rsidRDefault="00C151EA" w:rsidP="00C151EA">
      <w:pPr>
        <w:spacing w:before="120" w:after="120"/>
        <w:ind w:left="180"/>
        <w:jc w:val="both"/>
      </w:pPr>
      <w:r>
        <w:t>Confidential p</w:t>
      </w:r>
      <w:r w:rsidRPr="00B62254">
        <w:t xml:space="preserve">roprietary information that has not been protected </w:t>
      </w:r>
      <w:r>
        <w:t>through the</w:t>
      </w:r>
      <w:r w:rsidRPr="00B62254">
        <w:t xml:space="preserve"> technology commercialization </w:t>
      </w:r>
      <w:r>
        <w:t>office should not be p</w:t>
      </w:r>
      <w:r w:rsidRPr="00B62254">
        <w:t xml:space="preserve">ublicly </w:t>
      </w:r>
      <w:r>
        <w:t xml:space="preserve">disclosed. </w:t>
      </w:r>
      <w:r w:rsidRPr="00C63B8A">
        <w:t>Applicants should request a confidentiality disclosure agreement</w:t>
      </w:r>
      <w:r>
        <w:t xml:space="preserve"> (</w:t>
      </w:r>
      <w:r w:rsidRPr="00C63B8A">
        <w:t xml:space="preserve">also known as a non-disclosure agreement) </w:t>
      </w:r>
      <w:r>
        <w:t>prior</w:t>
      </w:r>
      <w:r w:rsidRPr="00C63B8A">
        <w:t xml:space="preserve"> to </w:t>
      </w:r>
      <w:r>
        <w:t xml:space="preserve">sharing </w:t>
      </w:r>
      <w:r w:rsidRPr="005225AA">
        <w:t xml:space="preserve">proprietary information </w:t>
      </w:r>
      <w:r w:rsidRPr="00C63B8A">
        <w:t>with industry experts or</w:t>
      </w:r>
      <w:r>
        <w:t xml:space="preserve"> other</w:t>
      </w:r>
      <w:r w:rsidRPr="00C63B8A">
        <w:t xml:space="preserve"> external parties. </w:t>
      </w:r>
      <w:r w:rsidRPr="00B62254">
        <w:t xml:space="preserve">Applicants are encouraged to contact </w:t>
      </w:r>
      <w:r>
        <w:t xml:space="preserve">the </w:t>
      </w:r>
      <w:r w:rsidRPr="00B62254">
        <w:t xml:space="preserve">Licensing </w:t>
      </w:r>
      <w:r>
        <w:t>Officer working with them on their technology</w:t>
      </w:r>
      <w:r w:rsidRPr="00B62254">
        <w:t xml:space="preserve"> with any questions or for additional guidance.</w:t>
      </w:r>
      <w:r>
        <w:t xml:space="preserve"> </w:t>
      </w:r>
    </w:p>
    <w:p w14:paraId="7E798FB5" w14:textId="77777777" w:rsidR="00C151EA" w:rsidRDefault="00C151EA" w:rsidP="00C151EA">
      <w:pPr>
        <w:tabs>
          <w:tab w:val="left" w:pos="841"/>
        </w:tabs>
        <w:spacing w:line="259" w:lineRule="auto"/>
        <w:ind w:right="155"/>
        <w:rPr>
          <w:b/>
        </w:rPr>
      </w:pPr>
    </w:p>
    <w:p w14:paraId="6A92CCA0" w14:textId="77777777" w:rsidR="004F19AA" w:rsidRPr="00C151EA" w:rsidRDefault="004F19AA" w:rsidP="00C151EA">
      <w:pPr>
        <w:tabs>
          <w:tab w:val="left" w:pos="841"/>
        </w:tabs>
        <w:spacing w:line="259" w:lineRule="auto"/>
        <w:ind w:right="155"/>
        <w:rPr>
          <w:b/>
        </w:rPr>
      </w:pPr>
    </w:p>
    <w:sectPr w:rsidR="004F19AA" w:rsidRPr="00C151EA">
      <w:headerReference w:type="default" r:id="rId18"/>
      <w:footerReference w:type="default" r:id="rId19"/>
      <w:pgSz w:w="12240" w:h="15840"/>
      <w:pgMar w:top="1560" w:right="560" w:bottom="1100" w:left="600" w:header="72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066E7" w14:textId="77777777" w:rsidR="003C2C86" w:rsidRDefault="003C2C86">
      <w:r>
        <w:separator/>
      </w:r>
    </w:p>
  </w:endnote>
  <w:endnote w:type="continuationSeparator" w:id="0">
    <w:p w14:paraId="43779BB0" w14:textId="77777777" w:rsidR="003C2C86" w:rsidRDefault="003C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1F1E" w14:textId="2892967B" w:rsidR="00353246" w:rsidRDefault="00B425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6C281676" wp14:editId="26A325F2">
              <wp:simplePos x="0" y="0"/>
              <wp:positionH relativeFrom="page">
                <wp:posOffset>446567</wp:posOffset>
              </wp:positionH>
              <wp:positionV relativeFrom="page">
                <wp:posOffset>9484242</wp:posOffset>
              </wp:positionV>
              <wp:extent cx="4295554" cy="313690"/>
              <wp:effectExtent l="0" t="0" r="10160" b="1016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554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33509" w14:textId="5D9CFA20" w:rsidR="00353246" w:rsidRDefault="00BF208F" w:rsidP="0046139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Accelerator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Awards</w:t>
                          </w:r>
                          <w:r w:rsidR="0046139F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Request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Applications</w:t>
                          </w:r>
                          <w:r w:rsidR="0046139F">
                            <w:rPr>
                              <w:sz w:val="20"/>
                            </w:rPr>
                            <w:t xml:space="preserve"> 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46139F"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8167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5.15pt;margin-top:746.8pt;width:338.25pt;height:24.7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" filled="f" stroked="f">
              <v:textbox inset="0,0,0,0">
                <w:txbxContent>
                  <w:p w14:paraId="29133509" w14:textId="5D9CFA20" w:rsidR="00353246" w:rsidRDefault="00BF208F" w:rsidP="0046139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Accelerator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Awards</w:t>
                    </w:r>
                    <w:r w:rsidR="0046139F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Request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Applications</w:t>
                    </w:r>
                    <w:r w:rsidR="0046139F">
                      <w:rPr>
                        <w:sz w:val="20"/>
                      </w:rPr>
                      <w:t xml:space="preserve"> -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46139F">
                      <w:rPr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D10">
      <w:rPr>
        <w:noProof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04E1F95D" wp14:editId="6556766E">
              <wp:simplePos x="0" y="0"/>
              <wp:positionH relativeFrom="page">
                <wp:posOffset>6830060</wp:posOffset>
              </wp:positionH>
              <wp:positionV relativeFrom="page">
                <wp:posOffset>9337040</wp:posOffset>
              </wp:positionV>
              <wp:extent cx="534670" cy="1670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BA9A5" w14:textId="797D641F" w:rsidR="00353246" w:rsidRDefault="00BF208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4BF8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1F95D" id="docshape1" o:spid="_x0000_s1028" type="#_x0000_t202" style="position:absolute;margin-left:537.8pt;margin-top:735.2pt;width:42.1pt;height:13.1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" filled="f" stroked="f">
              <v:textbox inset="0,0,0,0">
                <w:txbxContent>
                  <w:p w14:paraId="3E8BA9A5" w14:textId="797D641F" w:rsidR="00353246" w:rsidRDefault="00BF208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4BF8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BDA88" w14:textId="77777777" w:rsidR="003C2C86" w:rsidRDefault="003C2C86">
      <w:r>
        <w:separator/>
      </w:r>
    </w:p>
  </w:footnote>
  <w:footnote w:type="continuationSeparator" w:id="0">
    <w:p w14:paraId="31F27C43" w14:textId="77777777" w:rsidR="003C2C86" w:rsidRDefault="003C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14CF" w14:textId="6F44CA35" w:rsidR="00353246" w:rsidRDefault="00C0668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501CDF30" wp14:editId="3635CBD7">
          <wp:simplePos x="0" y="0"/>
          <wp:positionH relativeFrom="page">
            <wp:posOffset>5478978</wp:posOffset>
          </wp:positionH>
          <wp:positionV relativeFrom="page">
            <wp:posOffset>337556</wp:posOffset>
          </wp:positionV>
          <wp:extent cx="1755774" cy="335914"/>
          <wp:effectExtent l="0" t="0" r="0" b="0"/>
          <wp:wrapNone/>
          <wp:docPr id="3" name="image2.png" descr="Ohio Third Frontier Innovation Creating Opportun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Ohio Third Frontier Innovation Creating Opportunit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5774" cy="335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5940">
      <w:rPr>
        <w:noProof/>
        <w:sz w:val="18"/>
        <w:szCs w:val="18"/>
      </w:rPr>
      <w:drawing>
        <wp:anchor distT="0" distB="0" distL="114300" distR="114300" simplePos="0" relativeHeight="487298048" behindDoc="1" locked="0" layoutInCell="1" allowOverlap="1" wp14:anchorId="71D0D8D1" wp14:editId="12E95E32">
          <wp:simplePos x="0" y="0"/>
          <wp:positionH relativeFrom="margin">
            <wp:align>left</wp:align>
          </wp:positionH>
          <wp:positionV relativeFrom="paragraph">
            <wp:posOffset>-125095</wp:posOffset>
          </wp:positionV>
          <wp:extent cx="2505075" cy="358775"/>
          <wp:effectExtent l="0" t="0" r="9525" b="3175"/>
          <wp:wrapTight wrapText="bothSides">
            <wp:wrapPolygon edited="0">
              <wp:start x="0" y="0"/>
              <wp:lineTo x="0" y="20644"/>
              <wp:lineTo x="21518" y="20644"/>
              <wp:lineTo x="21518" y="0"/>
              <wp:lineTo x="0" y="0"/>
            </wp:wrapPolygon>
          </wp:wrapTight>
          <wp:docPr id="15" name="Picture 15" descr="The Ohio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he Ohio State Universit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23CD"/>
    <w:multiLevelType w:val="hybridMultilevel"/>
    <w:tmpl w:val="431ACBD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B4E10"/>
    <w:multiLevelType w:val="hybridMultilevel"/>
    <w:tmpl w:val="40380A88"/>
    <w:lvl w:ilvl="0" w:tplc="CA2A47D6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4AF75C">
      <w:numFmt w:val="bullet"/>
      <w:lvlText w:val="o"/>
      <w:lvlJc w:val="left"/>
      <w:pPr>
        <w:ind w:left="15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24027E8">
      <w:numFmt w:val="bullet"/>
      <w:lvlText w:val="•"/>
      <w:lvlJc w:val="left"/>
      <w:pPr>
        <w:ind w:left="2617" w:hanging="361"/>
      </w:pPr>
      <w:rPr>
        <w:rFonts w:hint="default"/>
        <w:lang w:val="en-US" w:eastAsia="en-US" w:bidi="ar-SA"/>
      </w:rPr>
    </w:lvl>
    <w:lvl w:ilvl="3" w:tplc="56AECFA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4" w:tplc="9C446026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5" w:tplc="08785796">
      <w:numFmt w:val="bullet"/>
      <w:lvlText w:val="•"/>
      <w:lvlJc w:val="left"/>
      <w:pPr>
        <w:ind w:left="5791" w:hanging="361"/>
      </w:pPr>
      <w:rPr>
        <w:rFonts w:hint="default"/>
        <w:lang w:val="en-US" w:eastAsia="en-US" w:bidi="ar-SA"/>
      </w:rPr>
    </w:lvl>
    <w:lvl w:ilvl="6" w:tplc="A934ACBA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 w:tplc="0656606A">
      <w:numFmt w:val="bullet"/>
      <w:lvlText w:val="•"/>
      <w:lvlJc w:val="left"/>
      <w:pPr>
        <w:ind w:left="7906" w:hanging="361"/>
      </w:pPr>
      <w:rPr>
        <w:rFonts w:hint="default"/>
        <w:lang w:val="en-US" w:eastAsia="en-US" w:bidi="ar-SA"/>
      </w:rPr>
    </w:lvl>
    <w:lvl w:ilvl="8" w:tplc="3C90C59C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EFD27EE"/>
    <w:multiLevelType w:val="hybridMultilevel"/>
    <w:tmpl w:val="15F0074A"/>
    <w:lvl w:ilvl="0" w:tplc="1E2011C8">
      <w:numFmt w:val="bullet"/>
      <w:lvlText w:val="o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69A0C018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 w:tplc="CD8038BA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3" w:tplc="B2E6D7DA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4" w:tplc="6A581A54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5" w:tplc="6D9A4140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6" w:tplc="B5BEEC0A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7" w:tplc="D8F27A84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8" w:tplc="79C290CC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2049B9"/>
    <w:multiLevelType w:val="hybridMultilevel"/>
    <w:tmpl w:val="66C4DD9C"/>
    <w:lvl w:ilvl="0" w:tplc="CE4E1D1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144018AD"/>
    <w:multiLevelType w:val="hybridMultilevel"/>
    <w:tmpl w:val="B196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0150"/>
    <w:multiLevelType w:val="hybridMultilevel"/>
    <w:tmpl w:val="1BC6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2A6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01168805">
      <w:start w:val="1"/>
      <w:numFmt w:val="bullet"/>
      <w:lvlText w:val="•"/>
      <w:lvlJc w:val="left"/>
    </w:lvl>
    <w:lvl w:ilvl="2" w:tplc="FFFFFFFF">
      <w:start w:val="1"/>
      <w:numFmt w:val="ideographDigital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6A05CE"/>
    <w:multiLevelType w:val="hybridMultilevel"/>
    <w:tmpl w:val="C57A7238"/>
    <w:lvl w:ilvl="0" w:tplc="6886468C">
      <w:start w:val="1"/>
      <w:numFmt w:val="lowerLetter"/>
      <w:lvlText w:val="%1)"/>
      <w:lvlJc w:val="left"/>
      <w:pPr>
        <w:ind w:left="185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8" w15:restartNumberingAfterBreak="0">
    <w:nsid w:val="1DAD2D42"/>
    <w:multiLevelType w:val="hybridMultilevel"/>
    <w:tmpl w:val="D5D02A98"/>
    <w:lvl w:ilvl="0" w:tplc="0400BD8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0000" w:themeColor="text1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2" w:tplc="03788E5C">
      <w:numFmt w:val="bullet"/>
      <w:lvlText w:val="•"/>
      <w:lvlJc w:val="left"/>
      <w:pPr>
        <w:ind w:left="2937" w:hanging="361"/>
      </w:pPr>
      <w:rPr>
        <w:rFonts w:hint="default"/>
        <w:lang w:val="en-US" w:eastAsia="en-US" w:bidi="ar-SA"/>
      </w:rPr>
    </w:lvl>
    <w:lvl w:ilvl="3" w:tplc="04D471B4">
      <w:numFmt w:val="bullet"/>
      <w:lvlText w:val="•"/>
      <w:lvlJc w:val="left"/>
      <w:pPr>
        <w:ind w:left="3955" w:hanging="361"/>
      </w:pPr>
      <w:rPr>
        <w:rFonts w:hint="default"/>
        <w:lang w:val="en-US" w:eastAsia="en-US" w:bidi="ar-SA"/>
      </w:rPr>
    </w:lvl>
    <w:lvl w:ilvl="4" w:tplc="93E2E230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5" w:tplc="D05A9A9A">
      <w:numFmt w:val="bullet"/>
      <w:lvlText w:val="•"/>
      <w:lvlJc w:val="left"/>
      <w:pPr>
        <w:ind w:left="5991" w:hanging="361"/>
      </w:pPr>
      <w:rPr>
        <w:rFonts w:hint="default"/>
        <w:lang w:val="en-US" w:eastAsia="en-US" w:bidi="ar-SA"/>
      </w:rPr>
    </w:lvl>
    <w:lvl w:ilvl="6" w:tplc="9F8E86BA">
      <w:numFmt w:val="bullet"/>
      <w:lvlText w:val="•"/>
      <w:lvlJc w:val="left"/>
      <w:pPr>
        <w:ind w:left="7008" w:hanging="361"/>
      </w:pPr>
      <w:rPr>
        <w:rFonts w:hint="default"/>
        <w:lang w:val="en-US" w:eastAsia="en-US" w:bidi="ar-SA"/>
      </w:rPr>
    </w:lvl>
    <w:lvl w:ilvl="7" w:tplc="F64A2B92"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  <w:lvl w:ilvl="8" w:tplc="D2A47890">
      <w:numFmt w:val="bullet"/>
      <w:lvlText w:val="•"/>
      <w:lvlJc w:val="left"/>
      <w:pPr>
        <w:ind w:left="904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3BC1029"/>
    <w:multiLevelType w:val="hybridMultilevel"/>
    <w:tmpl w:val="302C76DA"/>
    <w:lvl w:ilvl="0" w:tplc="CE4E1D1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1C2AB5"/>
    <w:multiLevelType w:val="hybridMultilevel"/>
    <w:tmpl w:val="1DAA51B2"/>
    <w:lvl w:ilvl="0" w:tplc="CE4E1D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2DC6434E"/>
    <w:multiLevelType w:val="hybridMultilevel"/>
    <w:tmpl w:val="8B581CAA"/>
    <w:lvl w:ilvl="0" w:tplc="FE1C10D4">
      <w:numFmt w:val="bullet"/>
      <w:lvlText w:val="o"/>
      <w:lvlJc w:val="left"/>
      <w:pPr>
        <w:ind w:left="8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870D856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EBBAE106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3" w:tplc="306CEE2C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A8041E9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5" w:tplc="44DACB2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95E6046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 w:tplc="1AFA38B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8" w:tplc="D4D2327C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E7747C2"/>
    <w:multiLevelType w:val="hybridMultilevel"/>
    <w:tmpl w:val="D610DAF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F620D29"/>
    <w:multiLevelType w:val="hybridMultilevel"/>
    <w:tmpl w:val="D71A8768"/>
    <w:lvl w:ilvl="0" w:tplc="1076D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33B2"/>
    <w:multiLevelType w:val="hybridMultilevel"/>
    <w:tmpl w:val="03505F64"/>
    <w:lvl w:ilvl="0" w:tplc="FCCCCF30">
      <w:numFmt w:val="bullet"/>
      <w:lvlText w:val="o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49A7E70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F2184892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58A28FE4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 w:tplc="80BC5552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5" w:tplc="962A4446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6" w:tplc="8DEC35E6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7" w:tplc="11D2290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 w:tplc="9A9A7BE2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3736385"/>
    <w:multiLevelType w:val="hybridMultilevel"/>
    <w:tmpl w:val="7B5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F6757"/>
    <w:multiLevelType w:val="hybridMultilevel"/>
    <w:tmpl w:val="772073D8"/>
    <w:lvl w:ilvl="0" w:tplc="CE4E1D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58A923AB"/>
    <w:multiLevelType w:val="hybridMultilevel"/>
    <w:tmpl w:val="CA049F32"/>
    <w:lvl w:ilvl="0" w:tplc="BBF65E76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61220E19"/>
    <w:multiLevelType w:val="hybridMultilevel"/>
    <w:tmpl w:val="263643D6"/>
    <w:lvl w:ilvl="0" w:tplc="CE4E1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5515C"/>
    <w:multiLevelType w:val="hybridMultilevel"/>
    <w:tmpl w:val="D6B6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37166"/>
    <w:multiLevelType w:val="hybridMultilevel"/>
    <w:tmpl w:val="67D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324AB"/>
    <w:multiLevelType w:val="hybridMultilevel"/>
    <w:tmpl w:val="B592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A27E7"/>
    <w:multiLevelType w:val="hybridMultilevel"/>
    <w:tmpl w:val="ECB0CB6C"/>
    <w:lvl w:ilvl="0" w:tplc="CE4E1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B3BED"/>
    <w:multiLevelType w:val="hybridMultilevel"/>
    <w:tmpl w:val="335484DC"/>
    <w:lvl w:ilvl="0" w:tplc="635C356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78010BDF"/>
    <w:multiLevelType w:val="hybridMultilevel"/>
    <w:tmpl w:val="20F6C9EA"/>
    <w:lvl w:ilvl="0" w:tplc="CE4E1D1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 w15:restartNumberingAfterBreak="0">
    <w:nsid w:val="7C3973FF"/>
    <w:multiLevelType w:val="hybridMultilevel"/>
    <w:tmpl w:val="D6A629BA"/>
    <w:lvl w:ilvl="0" w:tplc="CE4E1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168878">
    <w:abstractNumId w:val="1"/>
  </w:num>
  <w:num w:numId="2" w16cid:durableId="1674647105">
    <w:abstractNumId w:val="14"/>
  </w:num>
  <w:num w:numId="3" w16cid:durableId="920068491">
    <w:abstractNumId w:val="2"/>
  </w:num>
  <w:num w:numId="4" w16cid:durableId="550965928">
    <w:abstractNumId w:val="11"/>
  </w:num>
  <w:num w:numId="5" w16cid:durableId="949514471">
    <w:abstractNumId w:val="8"/>
  </w:num>
  <w:num w:numId="6" w16cid:durableId="1381322984">
    <w:abstractNumId w:val="19"/>
  </w:num>
  <w:num w:numId="7" w16cid:durableId="1226912167">
    <w:abstractNumId w:val="20"/>
  </w:num>
  <w:num w:numId="8" w16cid:durableId="315035371">
    <w:abstractNumId w:val="0"/>
  </w:num>
  <w:num w:numId="9" w16cid:durableId="733771861">
    <w:abstractNumId w:val="7"/>
  </w:num>
  <w:num w:numId="10" w16cid:durableId="322241108">
    <w:abstractNumId w:val="15"/>
  </w:num>
  <w:num w:numId="11" w16cid:durableId="1957979755">
    <w:abstractNumId w:val="9"/>
  </w:num>
  <w:num w:numId="12" w16cid:durableId="1355496563">
    <w:abstractNumId w:val="5"/>
  </w:num>
  <w:num w:numId="13" w16cid:durableId="1851334589">
    <w:abstractNumId w:val="23"/>
  </w:num>
  <w:num w:numId="14" w16cid:durableId="1404528551">
    <w:abstractNumId w:val="4"/>
  </w:num>
  <w:num w:numId="15" w16cid:durableId="1238981946">
    <w:abstractNumId w:val="12"/>
  </w:num>
  <w:num w:numId="16" w16cid:durableId="147091292">
    <w:abstractNumId w:val="18"/>
  </w:num>
  <w:num w:numId="17" w16cid:durableId="497961688">
    <w:abstractNumId w:val="25"/>
  </w:num>
  <w:num w:numId="18" w16cid:durableId="1388647312">
    <w:abstractNumId w:val="10"/>
  </w:num>
  <w:num w:numId="19" w16cid:durableId="2036760023">
    <w:abstractNumId w:val="22"/>
  </w:num>
  <w:num w:numId="20" w16cid:durableId="1361278640">
    <w:abstractNumId w:val="3"/>
  </w:num>
  <w:num w:numId="21" w16cid:durableId="976184618">
    <w:abstractNumId w:val="16"/>
  </w:num>
  <w:num w:numId="22" w16cid:durableId="1153984294">
    <w:abstractNumId w:val="24"/>
  </w:num>
  <w:num w:numId="23" w16cid:durableId="298154235">
    <w:abstractNumId w:val="6"/>
  </w:num>
  <w:num w:numId="24" w16cid:durableId="941035459">
    <w:abstractNumId w:val="17"/>
  </w:num>
  <w:num w:numId="25" w16cid:durableId="90400055">
    <w:abstractNumId w:val="13"/>
  </w:num>
  <w:num w:numId="26" w16cid:durableId="11327928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46"/>
    <w:rsid w:val="000005EE"/>
    <w:rsid w:val="00001B99"/>
    <w:rsid w:val="000028CE"/>
    <w:rsid w:val="00005AF3"/>
    <w:rsid w:val="00015690"/>
    <w:rsid w:val="00016AED"/>
    <w:rsid w:val="00020C17"/>
    <w:rsid w:val="00023030"/>
    <w:rsid w:val="00026B92"/>
    <w:rsid w:val="00033CA4"/>
    <w:rsid w:val="00034D10"/>
    <w:rsid w:val="00037646"/>
    <w:rsid w:val="00045740"/>
    <w:rsid w:val="00050E0D"/>
    <w:rsid w:val="00052AE0"/>
    <w:rsid w:val="00054770"/>
    <w:rsid w:val="00055286"/>
    <w:rsid w:val="00055720"/>
    <w:rsid w:val="0005714D"/>
    <w:rsid w:val="00057972"/>
    <w:rsid w:val="00061CBD"/>
    <w:rsid w:val="0006203E"/>
    <w:rsid w:val="00063BD4"/>
    <w:rsid w:val="00070616"/>
    <w:rsid w:val="000843FC"/>
    <w:rsid w:val="00087595"/>
    <w:rsid w:val="00087845"/>
    <w:rsid w:val="00093777"/>
    <w:rsid w:val="00093C3D"/>
    <w:rsid w:val="00095778"/>
    <w:rsid w:val="000A3779"/>
    <w:rsid w:val="000A720A"/>
    <w:rsid w:val="000B0ACE"/>
    <w:rsid w:val="000B0AD2"/>
    <w:rsid w:val="000B6DDE"/>
    <w:rsid w:val="000D6EC1"/>
    <w:rsid w:val="000E1750"/>
    <w:rsid w:val="000E3190"/>
    <w:rsid w:val="000E6776"/>
    <w:rsid w:val="000F68FB"/>
    <w:rsid w:val="000F6BC5"/>
    <w:rsid w:val="001000A4"/>
    <w:rsid w:val="00111B54"/>
    <w:rsid w:val="00113614"/>
    <w:rsid w:val="00115D86"/>
    <w:rsid w:val="00134802"/>
    <w:rsid w:val="00134F5F"/>
    <w:rsid w:val="0013538C"/>
    <w:rsid w:val="00136346"/>
    <w:rsid w:val="00145251"/>
    <w:rsid w:val="001639E2"/>
    <w:rsid w:val="00165EDD"/>
    <w:rsid w:val="001814AA"/>
    <w:rsid w:val="00195DD1"/>
    <w:rsid w:val="001972CE"/>
    <w:rsid w:val="001B1716"/>
    <w:rsid w:val="001B235A"/>
    <w:rsid w:val="001B5257"/>
    <w:rsid w:val="001B7C77"/>
    <w:rsid w:val="001C0734"/>
    <w:rsid w:val="001C263F"/>
    <w:rsid w:val="001C2E94"/>
    <w:rsid w:val="001C4217"/>
    <w:rsid w:val="001D343B"/>
    <w:rsid w:val="001D373D"/>
    <w:rsid w:val="001D60BA"/>
    <w:rsid w:val="001E1226"/>
    <w:rsid w:val="001F465B"/>
    <w:rsid w:val="002032D5"/>
    <w:rsid w:val="002046AE"/>
    <w:rsid w:val="0020521E"/>
    <w:rsid w:val="00207C60"/>
    <w:rsid w:val="00212B6F"/>
    <w:rsid w:val="00220A8F"/>
    <w:rsid w:val="00222C26"/>
    <w:rsid w:val="00231393"/>
    <w:rsid w:val="0023498F"/>
    <w:rsid w:val="0023676D"/>
    <w:rsid w:val="00252276"/>
    <w:rsid w:val="00263296"/>
    <w:rsid w:val="002749AF"/>
    <w:rsid w:val="002851AF"/>
    <w:rsid w:val="00286E97"/>
    <w:rsid w:val="00286FD4"/>
    <w:rsid w:val="002874A3"/>
    <w:rsid w:val="0029137F"/>
    <w:rsid w:val="00292EDE"/>
    <w:rsid w:val="0029701A"/>
    <w:rsid w:val="002B1991"/>
    <w:rsid w:val="002B3E84"/>
    <w:rsid w:val="002B6652"/>
    <w:rsid w:val="002C2646"/>
    <w:rsid w:val="002C56C0"/>
    <w:rsid w:val="002C604C"/>
    <w:rsid w:val="002D0D91"/>
    <w:rsid w:val="002D353B"/>
    <w:rsid w:val="002D61C4"/>
    <w:rsid w:val="002D6E2A"/>
    <w:rsid w:val="002E586A"/>
    <w:rsid w:val="002E615C"/>
    <w:rsid w:val="002F7483"/>
    <w:rsid w:val="003007ED"/>
    <w:rsid w:val="0030208A"/>
    <w:rsid w:val="00303C81"/>
    <w:rsid w:val="00306BD7"/>
    <w:rsid w:val="003079FE"/>
    <w:rsid w:val="0031708B"/>
    <w:rsid w:val="003171A1"/>
    <w:rsid w:val="003218E9"/>
    <w:rsid w:val="00327558"/>
    <w:rsid w:val="0032775A"/>
    <w:rsid w:val="00333F03"/>
    <w:rsid w:val="00335FEE"/>
    <w:rsid w:val="00341D68"/>
    <w:rsid w:val="00346357"/>
    <w:rsid w:val="0035155C"/>
    <w:rsid w:val="00353246"/>
    <w:rsid w:val="0035405D"/>
    <w:rsid w:val="003544CD"/>
    <w:rsid w:val="003569A1"/>
    <w:rsid w:val="00357AC1"/>
    <w:rsid w:val="003615EC"/>
    <w:rsid w:val="00363722"/>
    <w:rsid w:val="003711D8"/>
    <w:rsid w:val="0037299F"/>
    <w:rsid w:val="00374B50"/>
    <w:rsid w:val="00374BF8"/>
    <w:rsid w:val="0038039F"/>
    <w:rsid w:val="00385B9E"/>
    <w:rsid w:val="00391C0B"/>
    <w:rsid w:val="00394BDA"/>
    <w:rsid w:val="003A70F7"/>
    <w:rsid w:val="003B1A3D"/>
    <w:rsid w:val="003B2AC0"/>
    <w:rsid w:val="003C0245"/>
    <w:rsid w:val="003C2C86"/>
    <w:rsid w:val="003C5894"/>
    <w:rsid w:val="003E1991"/>
    <w:rsid w:val="003E1D4A"/>
    <w:rsid w:val="003E220F"/>
    <w:rsid w:val="003E7AF7"/>
    <w:rsid w:val="003F2F29"/>
    <w:rsid w:val="003F775C"/>
    <w:rsid w:val="00401EFD"/>
    <w:rsid w:val="0040649A"/>
    <w:rsid w:val="0040667F"/>
    <w:rsid w:val="0041434F"/>
    <w:rsid w:val="004153F1"/>
    <w:rsid w:val="004210C9"/>
    <w:rsid w:val="004236F6"/>
    <w:rsid w:val="00425222"/>
    <w:rsid w:val="00432B33"/>
    <w:rsid w:val="00432B35"/>
    <w:rsid w:val="00440304"/>
    <w:rsid w:val="00443B1A"/>
    <w:rsid w:val="0044493E"/>
    <w:rsid w:val="0044547D"/>
    <w:rsid w:val="00447EAB"/>
    <w:rsid w:val="00450DC8"/>
    <w:rsid w:val="00455E4F"/>
    <w:rsid w:val="00460E17"/>
    <w:rsid w:val="0046139F"/>
    <w:rsid w:val="00473E2D"/>
    <w:rsid w:val="004842CD"/>
    <w:rsid w:val="00487F04"/>
    <w:rsid w:val="00487F30"/>
    <w:rsid w:val="0049393B"/>
    <w:rsid w:val="004A2481"/>
    <w:rsid w:val="004A3725"/>
    <w:rsid w:val="004A3972"/>
    <w:rsid w:val="004B01BA"/>
    <w:rsid w:val="004C062A"/>
    <w:rsid w:val="004C46D7"/>
    <w:rsid w:val="004E079C"/>
    <w:rsid w:val="004F19AA"/>
    <w:rsid w:val="004F40F2"/>
    <w:rsid w:val="004F445E"/>
    <w:rsid w:val="004F6008"/>
    <w:rsid w:val="004F74EE"/>
    <w:rsid w:val="005012F7"/>
    <w:rsid w:val="005013A8"/>
    <w:rsid w:val="00507CDF"/>
    <w:rsid w:val="005101E3"/>
    <w:rsid w:val="0051561A"/>
    <w:rsid w:val="005160E1"/>
    <w:rsid w:val="005220F3"/>
    <w:rsid w:val="005225AA"/>
    <w:rsid w:val="005303FD"/>
    <w:rsid w:val="00532D38"/>
    <w:rsid w:val="00534B84"/>
    <w:rsid w:val="00537BB3"/>
    <w:rsid w:val="00544150"/>
    <w:rsid w:val="00551602"/>
    <w:rsid w:val="0055234B"/>
    <w:rsid w:val="005533A8"/>
    <w:rsid w:val="0057339A"/>
    <w:rsid w:val="00573469"/>
    <w:rsid w:val="005765C2"/>
    <w:rsid w:val="00581A2C"/>
    <w:rsid w:val="0059722E"/>
    <w:rsid w:val="005973B8"/>
    <w:rsid w:val="005A6694"/>
    <w:rsid w:val="005B7F05"/>
    <w:rsid w:val="005C2FDB"/>
    <w:rsid w:val="005D32FB"/>
    <w:rsid w:val="005E107B"/>
    <w:rsid w:val="005E4B85"/>
    <w:rsid w:val="005E633A"/>
    <w:rsid w:val="005E6781"/>
    <w:rsid w:val="005F0C50"/>
    <w:rsid w:val="00603E33"/>
    <w:rsid w:val="00605F20"/>
    <w:rsid w:val="00605F41"/>
    <w:rsid w:val="00607823"/>
    <w:rsid w:val="00615E95"/>
    <w:rsid w:val="006218A0"/>
    <w:rsid w:val="0062562B"/>
    <w:rsid w:val="006259F3"/>
    <w:rsid w:val="006311B2"/>
    <w:rsid w:val="006320AA"/>
    <w:rsid w:val="006466DE"/>
    <w:rsid w:val="00666A15"/>
    <w:rsid w:val="00670FBA"/>
    <w:rsid w:val="00672B0B"/>
    <w:rsid w:val="006759EC"/>
    <w:rsid w:val="00686859"/>
    <w:rsid w:val="006873E4"/>
    <w:rsid w:val="00687588"/>
    <w:rsid w:val="00692EC3"/>
    <w:rsid w:val="0069681C"/>
    <w:rsid w:val="006C3E13"/>
    <w:rsid w:val="006C459E"/>
    <w:rsid w:val="006C49AD"/>
    <w:rsid w:val="006D270F"/>
    <w:rsid w:val="006E5C9F"/>
    <w:rsid w:val="006E76EF"/>
    <w:rsid w:val="006F35DF"/>
    <w:rsid w:val="007041E8"/>
    <w:rsid w:val="00710389"/>
    <w:rsid w:val="0071157C"/>
    <w:rsid w:val="00714942"/>
    <w:rsid w:val="00724928"/>
    <w:rsid w:val="0072680E"/>
    <w:rsid w:val="00733159"/>
    <w:rsid w:val="007333E5"/>
    <w:rsid w:val="007479A6"/>
    <w:rsid w:val="00755E87"/>
    <w:rsid w:val="0075653A"/>
    <w:rsid w:val="00756D0C"/>
    <w:rsid w:val="00765208"/>
    <w:rsid w:val="00774A5A"/>
    <w:rsid w:val="00774CF1"/>
    <w:rsid w:val="00775A30"/>
    <w:rsid w:val="007814FB"/>
    <w:rsid w:val="00782993"/>
    <w:rsid w:val="00790195"/>
    <w:rsid w:val="0079571B"/>
    <w:rsid w:val="0079609B"/>
    <w:rsid w:val="00796C9C"/>
    <w:rsid w:val="007A2619"/>
    <w:rsid w:val="007A72BD"/>
    <w:rsid w:val="007B11E8"/>
    <w:rsid w:val="007C1C33"/>
    <w:rsid w:val="007C227E"/>
    <w:rsid w:val="007C42F2"/>
    <w:rsid w:val="007C693F"/>
    <w:rsid w:val="007C6BD4"/>
    <w:rsid w:val="007D29DA"/>
    <w:rsid w:val="007D2DDC"/>
    <w:rsid w:val="007E1F14"/>
    <w:rsid w:val="007E27D6"/>
    <w:rsid w:val="007E7202"/>
    <w:rsid w:val="007F0BAA"/>
    <w:rsid w:val="007F796A"/>
    <w:rsid w:val="00801BBC"/>
    <w:rsid w:val="008024F0"/>
    <w:rsid w:val="008045A0"/>
    <w:rsid w:val="0080564E"/>
    <w:rsid w:val="00805D50"/>
    <w:rsid w:val="0081228A"/>
    <w:rsid w:val="00813EA5"/>
    <w:rsid w:val="008171C8"/>
    <w:rsid w:val="00823124"/>
    <w:rsid w:val="00824B07"/>
    <w:rsid w:val="008340EA"/>
    <w:rsid w:val="00835EDC"/>
    <w:rsid w:val="008360CE"/>
    <w:rsid w:val="008454B8"/>
    <w:rsid w:val="00846F54"/>
    <w:rsid w:val="00853AD2"/>
    <w:rsid w:val="00860FB9"/>
    <w:rsid w:val="008612DF"/>
    <w:rsid w:val="00861F1C"/>
    <w:rsid w:val="00873EA9"/>
    <w:rsid w:val="008771CA"/>
    <w:rsid w:val="00883E89"/>
    <w:rsid w:val="0088429E"/>
    <w:rsid w:val="008870DD"/>
    <w:rsid w:val="008966E5"/>
    <w:rsid w:val="008971F1"/>
    <w:rsid w:val="008A571C"/>
    <w:rsid w:val="008B058A"/>
    <w:rsid w:val="008B0B9A"/>
    <w:rsid w:val="008B113D"/>
    <w:rsid w:val="008C3F3F"/>
    <w:rsid w:val="008D5F54"/>
    <w:rsid w:val="008E0A2C"/>
    <w:rsid w:val="008E579E"/>
    <w:rsid w:val="008E6793"/>
    <w:rsid w:val="008F537E"/>
    <w:rsid w:val="00901C43"/>
    <w:rsid w:val="00911CA0"/>
    <w:rsid w:val="00926957"/>
    <w:rsid w:val="009453E0"/>
    <w:rsid w:val="00945B86"/>
    <w:rsid w:val="0096140D"/>
    <w:rsid w:val="00966861"/>
    <w:rsid w:val="009726B7"/>
    <w:rsid w:val="00975C4B"/>
    <w:rsid w:val="00975CC5"/>
    <w:rsid w:val="0097771C"/>
    <w:rsid w:val="00980357"/>
    <w:rsid w:val="00994BD0"/>
    <w:rsid w:val="009A3D7B"/>
    <w:rsid w:val="009B2074"/>
    <w:rsid w:val="009B20DD"/>
    <w:rsid w:val="009B21B2"/>
    <w:rsid w:val="009B65BA"/>
    <w:rsid w:val="009D79A5"/>
    <w:rsid w:val="009E1BD5"/>
    <w:rsid w:val="009F39BD"/>
    <w:rsid w:val="00A003C9"/>
    <w:rsid w:val="00A0151E"/>
    <w:rsid w:val="00A11F84"/>
    <w:rsid w:val="00A16656"/>
    <w:rsid w:val="00A200A8"/>
    <w:rsid w:val="00A25D6B"/>
    <w:rsid w:val="00A27B26"/>
    <w:rsid w:val="00A328A0"/>
    <w:rsid w:val="00A51FD2"/>
    <w:rsid w:val="00A670E6"/>
    <w:rsid w:val="00A67E83"/>
    <w:rsid w:val="00A70F5D"/>
    <w:rsid w:val="00A735D5"/>
    <w:rsid w:val="00A77514"/>
    <w:rsid w:val="00A845F4"/>
    <w:rsid w:val="00A86952"/>
    <w:rsid w:val="00A92E6F"/>
    <w:rsid w:val="00A94043"/>
    <w:rsid w:val="00A95717"/>
    <w:rsid w:val="00AA2E63"/>
    <w:rsid w:val="00AA4021"/>
    <w:rsid w:val="00AA4244"/>
    <w:rsid w:val="00AA65FF"/>
    <w:rsid w:val="00AA7799"/>
    <w:rsid w:val="00AC5194"/>
    <w:rsid w:val="00AD3BCC"/>
    <w:rsid w:val="00AD546F"/>
    <w:rsid w:val="00AE0057"/>
    <w:rsid w:val="00AF16DA"/>
    <w:rsid w:val="00B0587F"/>
    <w:rsid w:val="00B07E75"/>
    <w:rsid w:val="00B27526"/>
    <w:rsid w:val="00B27EA8"/>
    <w:rsid w:val="00B329DD"/>
    <w:rsid w:val="00B419F4"/>
    <w:rsid w:val="00B425CD"/>
    <w:rsid w:val="00B434E8"/>
    <w:rsid w:val="00B5182E"/>
    <w:rsid w:val="00B551B5"/>
    <w:rsid w:val="00B6077C"/>
    <w:rsid w:val="00B70AC6"/>
    <w:rsid w:val="00B747AE"/>
    <w:rsid w:val="00B805F1"/>
    <w:rsid w:val="00B8267A"/>
    <w:rsid w:val="00B9402F"/>
    <w:rsid w:val="00BA3D2A"/>
    <w:rsid w:val="00BA3DB1"/>
    <w:rsid w:val="00BB09C9"/>
    <w:rsid w:val="00BC3084"/>
    <w:rsid w:val="00BC3CC1"/>
    <w:rsid w:val="00BD0506"/>
    <w:rsid w:val="00BE3A73"/>
    <w:rsid w:val="00BF208F"/>
    <w:rsid w:val="00BF56FF"/>
    <w:rsid w:val="00C06684"/>
    <w:rsid w:val="00C12444"/>
    <w:rsid w:val="00C151EA"/>
    <w:rsid w:val="00C21F66"/>
    <w:rsid w:val="00C31141"/>
    <w:rsid w:val="00C407B4"/>
    <w:rsid w:val="00C54345"/>
    <w:rsid w:val="00C577E5"/>
    <w:rsid w:val="00C63B8A"/>
    <w:rsid w:val="00C7022B"/>
    <w:rsid w:val="00C7610C"/>
    <w:rsid w:val="00C81A7A"/>
    <w:rsid w:val="00C91210"/>
    <w:rsid w:val="00C935CF"/>
    <w:rsid w:val="00CA01E7"/>
    <w:rsid w:val="00CA067A"/>
    <w:rsid w:val="00CA09C7"/>
    <w:rsid w:val="00CA2E7E"/>
    <w:rsid w:val="00CA5C9A"/>
    <w:rsid w:val="00CB0BDD"/>
    <w:rsid w:val="00CB1E34"/>
    <w:rsid w:val="00CB3B85"/>
    <w:rsid w:val="00CC28BF"/>
    <w:rsid w:val="00CE1165"/>
    <w:rsid w:val="00CF128E"/>
    <w:rsid w:val="00D079F7"/>
    <w:rsid w:val="00D114A2"/>
    <w:rsid w:val="00D12E95"/>
    <w:rsid w:val="00D22B64"/>
    <w:rsid w:val="00D31A79"/>
    <w:rsid w:val="00D32731"/>
    <w:rsid w:val="00D3292D"/>
    <w:rsid w:val="00D32BE0"/>
    <w:rsid w:val="00D367B7"/>
    <w:rsid w:val="00D422D5"/>
    <w:rsid w:val="00D45A5F"/>
    <w:rsid w:val="00D55A98"/>
    <w:rsid w:val="00D57E36"/>
    <w:rsid w:val="00D74B9E"/>
    <w:rsid w:val="00D80A84"/>
    <w:rsid w:val="00D86C16"/>
    <w:rsid w:val="00DA723C"/>
    <w:rsid w:val="00DC6F7B"/>
    <w:rsid w:val="00DC75A3"/>
    <w:rsid w:val="00DE38AC"/>
    <w:rsid w:val="00DE7C3B"/>
    <w:rsid w:val="00DF5D80"/>
    <w:rsid w:val="00E06EF7"/>
    <w:rsid w:val="00E15F00"/>
    <w:rsid w:val="00E17051"/>
    <w:rsid w:val="00E24949"/>
    <w:rsid w:val="00E338A4"/>
    <w:rsid w:val="00E3433D"/>
    <w:rsid w:val="00E4356B"/>
    <w:rsid w:val="00E57486"/>
    <w:rsid w:val="00E5756F"/>
    <w:rsid w:val="00E63D29"/>
    <w:rsid w:val="00E7255C"/>
    <w:rsid w:val="00E77BF9"/>
    <w:rsid w:val="00E8081B"/>
    <w:rsid w:val="00E81AA4"/>
    <w:rsid w:val="00E859C9"/>
    <w:rsid w:val="00E903C3"/>
    <w:rsid w:val="00E948D4"/>
    <w:rsid w:val="00EB2B74"/>
    <w:rsid w:val="00EB61BC"/>
    <w:rsid w:val="00EC5D88"/>
    <w:rsid w:val="00EC6CB2"/>
    <w:rsid w:val="00ED1FA6"/>
    <w:rsid w:val="00ED5EC8"/>
    <w:rsid w:val="00EF24D8"/>
    <w:rsid w:val="00F00C5E"/>
    <w:rsid w:val="00F02FE9"/>
    <w:rsid w:val="00F0520E"/>
    <w:rsid w:val="00F10866"/>
    <w:rsid w:val="00F5434B"/>
    <w:rsid w:val="00F55385"/>
    <w:rsid w:val="00F613D8"/>
    <w:rsid w:val="00F7465C"/>
    <w:rsid w:val="00F83D64"/>
    <w:rsid w:val="00F911F4"/>
    <w:rsid w:val="00FB461E"/>
    <w:rsid w:val="00FC7E19"/>
    <w:rsid w:val="00FD758A"/>
    <w:rsid w:val="00FD7FA8"/>
    <w:rsid w:val="00FF15C1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564FB"/>
  <w15:docId w15:val="{DA06DFDC-EFFD-4EC7-8582-2337D47F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32775A"/>
    <w:pPr>
      <w:spacing w:before="121"/>
      <w:ind w:left="115"/>
      <w:outlineLvl w:val="0"/>
    </w:pPr>
    <w:rPr>
      <w:b/>
      <w:bCs/>
      <w:color w:val="C00000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8"/>
      <w:ind w:left="117"/>
    </w:pPr>
  </w:style>
  <w:style w:type="paragraph" w:styleId="TOC2">
    <w:name w:val="toc 2"/>
    <w:basedOn w:val="Normal"/>
    <w:uiPriority w:val="39"/>
    <w:qFormat/>
    <w:pPr>
      <w:spacing w:before="138"/>
      <w:ind w:left="338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120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790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19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195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69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5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61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F9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15EC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63D2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05AF3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AA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432B33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4A39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enan.osu.edu/accelerator-awards" TargetMode="External"/><Relationship Id="rId13" Type="http://schemas.openxmlformats.org/officeDocument/2006/relationships/hyperlink" Target="mailto:acceleratorawards_@osu.ed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evelopment.ohio.gov/bs_thirdfrontier/tvsf.htm" TargetMode="External"/><Relationship Id="rId17" Type="http://schemas.openxmlformats.org/officeDocument/2006/relationships/hyperlink" Target="https://keenan.osu.edu/accelerator-awards-industry-exper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licies.osu.edu/assets/policies/IP-Policy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eleratorawards_@os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novate.osu.edu/log_in/" TargetMode="External"/><Relationship Id="rId10" Type="http://schemas.openxmlformats.org/officeDocument/2006/relationships/hyperlink" Target="https://keenan.osu.edu/accelerator-award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eleratorawards_@osu.edu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8A0C-9C59-4CD4-B9CE-83EB1401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Schulhaus, Katherine M.</dc:creator>
  <cp:lastModifiedBy>Kubacki, Melissa</cp:lastModifiedBy>
  <cp:revision>3</cp:revision>
  <cp:lastPrinted>2023-06-14T20:10:00Z</cp:lastPrinted>
  <dcterms:created xsi:type="dcterms:W3CDTF">2025-02-06T16:08:00Z</dcterms:created>
  <dcterms:modified xsi:type="dcterms:W3CDTF">2025-08-29T19:55:00Z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2021-07-12T00:00:00Z</vt:filetime>
  </property>
</Properties>
</file>